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14" w:rsidRPr="00786314" w:rsidRDefault="00786314" w:rsidP="007863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314">
        <w:rPr>
          <w:rFonts w:ascii="Times New Roman" w:hAnsi="Times New Roman"/>
          <w:b/>
          <w:sz w:val="28"/>
          <w:szCs w:val="28"/>
        </w:rPr>
        <w:t>Вопросы, выносимые на зачет по английскому языку</w:t>
      </w:r>
    </w:p>
    <w:p w:rsidR="00786314" w:rsidRPr="00786314" w:rsidRDefault="00786314" w:rsidP="007863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314">
        <w:rPr>
          <w:rFonts w:ascii="Times New Roman" w:hAnsi="Times New Roman"/>
          <w:b/>
          <w:sz w:val="28"/>
          <w:szCs w:val="28"/>
        </w:rPr>
        <w:t>для студентов 1 курса агрономического факультета</w:t>
      </w:r>
    </w:p>
    <w:p w:rsidR="00786314" w:rsidRPr="00786314" w:rsidRDefault="00786314" w:rsidP="007863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314">
        <w:rPr>
          <w:rFonts w:ascii="Times New Roman" w:hAnsi="Times New Roman"/>
          <w:b/>
          <w:sz w:val="28"/>
          <w:szCs w:val="28"/>
        </w:rPr>
        <w:t xml:space="preserve">заочной формы обучения </w:t>
      </w:r>
      <w:r w:rsidRPr="00786314">
        <w:rPr>
          <w:rFonts w:ascii="Times New Roman" w:hAnsi="Times New Roman"/>
          <w:b/>
          <w:bCs/>
          <w:sz w:val="28"/>
          <w:szCs w:val="28"/>
        </w:rPr>
        <w:t>специальность</w:t>
      </w:r>
      <w:r w:rsidRPr="00786314">
        <w:rPr>
          <w:rFonts w:ascii="Times New Roman" w:hAnsi="Times New Roman"/>
          <w:bCs/>
          <w:sz w:val="28"/>
          <w:szCs w:val="28"/>
        </w:rPr>
        <w:t xml:space="preserve"> </w:t>
      </w:r>
      <w:r w:rsidRPr="00786314">
        <w:rPr>
          <w:rFonts w:ascii="Times New Roman" w:hAnsi="Times New Roman"/>
          <w:b/>
          <w:spacing w:val="-2"/>
          <w:sz w:val="28"/>
          <w:szCs w:val="28"/>
        </w:rPr>
        <w:t>1-74 02 01</w:t>
      </w:r>
      <w:r w:rsidRPr="00786314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6314">
        <w:rPr>
          <w:rFonts w:ascii="Times New Roman" w:hAnsi="Times New Roman"/>
          <w:b/>
          <w:sz w:val="28"/>
          <w:szCs w:val="28"/>
        </w:rPr>
        <w:t>«Агрономия»</w:t>
      </w:r>
    </w:p>
    <w:p w:rsidR="00786314" w:rsidRPr="00786314" w:rsidRDefault="00786314" w:rsidP="007863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314">
        <w:rPr>
          <w:rFonts w:ascii="Times New Roman" w:hAnsi="Times New Roman"/>
          <w:b/>
          <w:sz w:val="28"/>
          <w:szCs w:val="28"/>
        </w:rPr>
        <w:t>Составитель: Лебедева О.И.</w:t>
      </w:r>
    </w:p>
    <w:p w:rsidR="00BE2C41" w:rsidRDefault="00BE2C4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Артикли (определённый, неопределённый, нулевой</w:t>
      </w:r>
      <w:r>
        <w:rPr>
          <w:rFonts w:ascii="Times New Roman" w:hAnsi="Times New Roman"/>
          <w:sz w:val="28"/>
          <w:szCs w:val="28"/>
        </w:rPr>
        <w:t>)</w:t>
      </w:r>
      <w:r w:rsidRPr="007716ED">
        <w:rPr>
          <w:rFonts w:ascii="Times New Roman" w:hAnsi="Times New Roman"/>
          <w:sz w:val="28"/>
          <w:szCs w:val="28"/>
        </w:rPr>
        <w:t xml:space="preserve"> </w:t>
      </w:r>
    </w:p>
    <w:p w:rsidR="00BE2C41" w:rsidRPr="007716ED" w:rsidRDefault="00BE2C4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Употребление артиклей с нарицательными и собственными существительными</w:t>
      </w:r>
    </w:p>
    <w:p w:rsidR="00BE2C41" w:rsidRDefault="00BE2C4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 xml:space="preserve">Множественное число </w:t>
      </w:r>
      <w:r>
        <w:rPr>
          <w:rFonts w:ascii="Times New Roman" w:hAnsi="Times New Roman"/>
          <w:sz w:val="28"/>
          <w:szCs w:val="28"/>
        </w:rPr>
        <w:t>имени</w:t>
      </w:r>
      <w:r w:rsidRPr="0077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существительного</w:t>
      </w:r>
    </w:p>
    <w:p w:rsidR="00BE2C41" w:rsidRDefault="00BE2C4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притяжательный падеж</w:t>
      </w:r>
      <w:r>
        <w:rPr>
          <w:rFonts w:ascii="Times New Roman" w:hAnsi="Times New Roman"/>
          <w:sz w:val="28"/>
          <w:szCs w:val="28"/>
        </w:rPr>
        <w:t xml:space="preserve"> имени</w:t>
      </w:r>
      <w:r w:rsidRPr="0077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существительного</w:t>
      </w:r>
      <w:r w:rsidRPr="007716ED">
        <w:rPr>
          <w:rFonts w:ascii="Times New Roman" w:hAnsi="Times New Roman"/>
          <w:sz w:val="28"/>
          <w:szCs w:val="28"/>
        </w:rPr>
        <w:t xml:space="preserve"> </w:t>
      </w:r>
    </w:p>
    <w:p w:rsidR="00BE2C41" w:rsidRPr="007716ED" w:rsidRDefault="00BE2C4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Существительное в функции определения</w:t>
      </w:r>
    </w:p>
    <w:p w:rsidR="00BE2C41" w:rsidRDefault="00BE2C4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 xml:space="preserve">Личные местоимения </w:t>
      </w:r>
    </w:p>
    <w:p w:rsidR="00BE2C41" w:rsidRDefault="00BE2C4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Притяжательные</w:t>
      </w:r>
      <w:r w:rsidRPr="00BE2C41">
        <w:rPr>
          <w:rFonts w:ascii="Times New Roman" w:hAnsi="Times New Roman"/>
          <w:sz w:val="28"/>
          <w:szCs w:val="28"/>
        </w:rPr>
        <w:t xml:space="preserve"> </w:t>
      </w:r>
      <w:r w:rsidRPr="007716ED">
        <w:rPr>
          <w:rFonts w:ascii="Times New Roman" w:hAnsi="Times New Roman"/>
          <w:sz w:val="28"/>
          <w:szCs w:val="28"/>
        </w:rPr>
        <w:t>местоимения</w:t>
      </w:r>
    </w:p>
    <w:p w:rsidR="00BE2C41" w:rsidRDefault="00BE2C4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Указательные</w:t>
      </w:r>
      <w:r w:rsidRPr="00BE2C41">
        <w:rPr>
          <w:rFonts w:ascii="Times New Roman" w:hAnsi="Times New Roman"/>
          <w:sz w:val="28"/>
          <w:szCs w:val="28"/>
        </w:rPr>
        <w:t xml:space="preserve"> </w:t>
      </w:r>
      <w:r w:rsidRPr="007716ED">
        <w:rPr>
          <w:rFonts w:ascii="Times New Roman" w:hAnsi="Times New Roman"/>
          <w:sz w:val="28"/>
          <w:szCs w:val="28"/>
        </w:rPr>
        <w:t>местоимения</w:t>
      </w:r>
    </w:p>
    <w:p w:rsidR="00BE2C41" w:rsidRPr="007716ED" w:rsidRDefault="00BE2C4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Неопределённые</w:t>
      </w:r>
      <w:r w:rsidRPr="00BE2C41">
        <w:rPr>
          <w:rFonts w:ascii="Times New Roman" w:hAnsi="Times New Roman"/>
          <w:sz w:val="28"/>
          <w:szCs w:val="28"/>
        </w:rPr>
        <w:t xml:space="preserve"> </w:t>
      </w:r>
      <w:r w:rsidRPr="007716ED">
        <w:rPr>
          <w:rFonts w:ascii="Times New Roman" w:hAnsi="Times New Roman"/>
          <w:sz w:val="28"/>
          <w:szCs w:val="28"/>
        </w:rPr>
        <w:t>местоимения</w:t>
      </w:r>
    </w:p>
    <w:p w:rsidR="00BE2C41" w:rsidRDefault="00BE2C4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Степени сравнения прилагательно</w:t>
      </w:r>
      <w:r>
        <w:rPr>
          <w:rFonts w:ascii="Times New Roman" w:hAnsi="Times New Roman"/>
          <w:sz w:val="28"/>
          <w:szCs w:val="28"/>
        </w:rPr>
        <w:t>го</w:t>
      </w:r>
    </w:p>
    <w:p w:rsidR="00BE2C41" w:rsidRDefault="00BE2C4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Степени сравнения наречи</w:t>
      </w:r>
      <w:r>
        <w:rPr>
          <w:rFonts w:ascii="Times New Roman" w:hAnsi="Times New Roman"/>
          <w:sz w:val="28"/>
          <w:szCs w:val="28"/>
        </w:rPr>
        <w:t>я</w:t>
      </w:r>
    </w:p>
    <w:p w:rsidR="00BE2C41" w:rsidRPr="007716ED" w:rsidRDefault="00BE2C4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Сравнительные конструкции</w:t>
      </w:r>
    </w:p>
    <w:p w:rsidR="00BE2C41" w:rsidRDefault="00BE2C4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 xml:space="preserve">Глагол </w:t>
      </w:r>
      <w:r w:rsidRPr="007716ED">
        <w:rPr>
          <w:rFonts w:ascii="Times New Roman" w:hAnsi="Times New Roman"/>
          <w:sz w:val="28"/>
          <w:szCs w:val="28"/>
          <w:lang w:val="en-US"/>
        </w:rPr>
        <w:t>to</w:t>
      </w:r>
      <w:r w:rsidRPr="007716ED">
        <w:rPr>
          <w:rFonts w:ascii="Times New Roman" w:hAnsi="Times New Roman"/>
          <w:sz w:val="28"/>
          <w:szCs w:val="28"/>
        </w:rPr>
        <w:t xml:space="preserve"> </w:t>
      </w:r>
      <w:r w:rsidRPr="007716ED">
        <w:rPr>
          <w:rFonts w:ascii="Times New Roman" w:hAnsi="Times New Roman"/>
          <w:sz w:val="28"/>
          <w:szCs w:val="28"/>
          <w:lang w:val="en-US"/>
        </w:rPr>
        <w:t>have</w:t>
      </w:r>
      <w:bookmarkStart w:id="0" w:name="_GoBack"/>
      <w:bookmarkEnd w:id="0"/>
      <w:r w:rsidRPr="007716ED">
        <w:rPr>
          <w:rFonts w:ascii="Times New Roman" w:hAnsi="Times New Roman"/>
          <w:sz w:val="28"/>
          <w:szCs w:val="28"/>
        </w:rPr>
        <w:t xml:space="preserve"> </w:t>
      </w:r>
    </w:p>
    <w:p w:rsidR="00BE2C41" w:rsidRDefault="00BE2C4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 xml:space="preserve">Глагол </w:t>
      </w:r>
      <w:r w:rsidRPr="007716ED">
        <w:rPr>
          <w:rFonts w:ascii="Times New Roman" w:hAnsi="Times New Roman"/>
          <w:sz w:val="28"/>
          <w:szCs w:val="28"/>
          <w:lang w:val="en-US"/>
        </w:rPr>
        <w:t>to</w:t>
      </w:r>
      <w:r w:rsidRPr="007716ED">
        <w:rPr>
          <w:rFonts w:ascii="Times New Roman" w:hAnsi="Times New Roman"/>
          <w:sz w:val="28"/>
          <w:szCs w:val="28"/>
        </w:rPr>
        <w:t xml:space="preserve"> </w:t>
      </w:r>
      <w:r w:rsidRPr="007716ED">
        <w:rPr>
          <w:rFonts w:ascii="Times New Roman" w:hAnsi="Times New Roman"/>
          <w:sz w:val="28"/>
          <w:szCs w:val="28"/>
          <w:lang w:val="en-US"/>
        </w:rPr>
        <w:t>be</w:t>
      </w:r>
    </w:p>
    <w:p w:rsidR="00BE2C41" w:rsidRPr="007716ED" w:rsidRDefault="00BE2C4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Оборот с вводным словом “</w:t>
      </w:r>
      <w:r w:rsidRPr="007716ED">
        <w:rPr>
          <w:rFonts w:ascii="Times New Roman" w:hAnsi="Times New Roman"/>
          <w:sz w:val="28"/>
          <w:szCs w:val="28"/>
          <w:lang w:val="en-US"/>
        </w:rPr>
        <w:t>there</w:t>
      </w:r>
      <w:r w:rsidRPr="007716ED">
        <w:rPr>
          <w:rFonts w:ascii="Times New Roman" w:hAnsi="Times New Roman"/>
          <w:sz w:val="28"/>
          <w:szCs w:val="28"/>
        </w:rPr>
        <w:t xml:space="preserve">” </w:t>
      </w:r>
    </w:p>
    <w:p w:rsidR="00BE2C41" w:rsidRPr="007716ED" w:rsidRDefault="00BE2C4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Модальные глаголы</w:t>
      </w:r>
    </w:p>
    <w:p w:rsidR="00BE2C41" w:rsidRDefault="0057475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</w:t>
      </w:r>
      <w:r w:rsidR="00BE2C41" w:rsidRPr="007716ED">
        <w:rPr>
          <w:rFonts w:ascii="Times New Roman" w:hAnsi="Times New Roman"/>
          <w:sz w:val="28"/>
          <w:szCs w:val="28"/>
        </w:rPr>
        <w:t xml:space="preserve"> простых времён глагола в действительном залоге </w:t>
      </w:r>
    </w:p>
    <w:p w:rsidR="00574751" w:rsidRPr="007716ED" w:rsidRDefault="0057475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574751">
        <w:rPr>
          <w:rFonts w:ascii="Times New Roman" w:hAnsi="Times New Roman"/>
          <w:sz w:val="28"/>
          <w:szCs w:val="28"/>
        </w:rPr>
        <w:t>Употребление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6ED">
        <w:rPr>
          <w:rFonts w:ascii="Times New Roman" w:hAnsi="Times New Roman"/>
          <w:sz w:val="28"/>
          <w:szCs w:val="28"/>
        </w:rPr>
        <w:t>простых времён глагола в действительном залоге</w:t>
      </w:r>
    </w:p>
    <w:p w:rsidR="00BE2C41" w:rsidRDefault="0057475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</w:t>
      </w:r>
      <w:r w:rsidRPr="007716ED">
        <w:rPr>
          <w:rFonts w:ascii="Times New Roman" w:hAnsi="Times New Roman"/>
          <w:sz w:val="28"/>
          <w:szCs w:val="28"/>
        </w:rPr>
        <w:t xml:space="preserve"> </w:t>
      </w:r>
      <w:r w:rsidR="00BE2C41" w:rsidRPr="007716ED">
        <w:rPr>
          <w:rFonts w:ascii="Times New Roman" w:hAnsi="Times New Roman"/>
          <w:sz w:val="28"/>
          <w:szCs w:val="28"/>
        </w:rPr>
        <w:t>продолженных времён глагола в действительном залоге</w:t>
      </w:r>
    </w:p>
    <w:p w:rsidR="00574751" w:rsidRDefault="00574751" w:rsidP="0057475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574751">
        <w:rPr>
          <w:rFonts w:ascii="Times New Roman" w:hAnsi="Times New Roman"/>
          <w:sz w:val="28"/>
          <w:szCs w:val="28"/>
        </w:rPr>
        <w:t>Употребление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6ED">
        <w:rPr>
          <w:rFonts w:ascii="Times New Roman" w:hAnsi="Times New Roman"/>
          <w:sz w:val="28"/>
          <w:szCs w:val="28"/>
        </w:rPr>
        <w:t>продолженных времён глагола в действительном залоге</w:t>
      </w:r>
    </w:p>
    <w:p w:rsidR="00BE2C41" w:rsidRDefault="0057475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</w:t>
      </w:r>
      <w:r w:rsidRPr="007716ED">
        <w:rPr>
          <w:rFonts w:ascii="Times New Roman" w:hAnsi="Times New Roman"/>
          <w:sz w:val="28"/>
          <w:szCs w:val="28"/>
        </w:rPr>
        <w:t xml:space="preserve"> </w:t>
      </w:r>
      <w:r w:rsidR="00BE2C41" w:rsidRPr="007716ED">
        <w:rPr>
          <w:rFonts w:ascii="Times New Roman" w:hAnsi="Times New Roman"/>
          <w:sz w:val="28"/>
          <w:szCs w:val="28"/>
        </w:rPr>
        <w:t>завершённых времён глагола в действительном залоге</w:t>
      </w:r>
    </w:p>
    <w:p w:rsidR="00574751" w:rsidRPr="007716ED" w:rsidRDefault="00574751" w:rsidP="0057475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574751">
        <w:rPr>
          <w:rFonts w:ascii="Times New Roman" w:hAnsi="Times New Roman"/>
          <w:sz w:val="28"/>
          <w:szCs w:val="28"/>
        </w:rPr>
        <w:t>Употребление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6ED">
        <w:rPr>
          <w:rFonts w:ascii="Times New Roman" w:hAnsi="Times New Roman"/>
          <w:sz w:val="28"/>
          <w:szCs w:val="28"/>
        </w:rPr>
        <w:t>завершённых времён глагола в действительном залоге</w:t>
      </w:r>
    </w:p>
    <w:p w:rsidR="00574751" w:rsidRDefault="00574751" w:rsidP="0057475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574751">
        <w:rPr>
          <w:rFonts w:ascii="Times New Roman" w:hAnsi="Times New Roman"/>
          <w:sz w:val="28"/>
          <w:szCs w:val="28"/>
        </w:rPr>
        <w:t>Способы выражения будущего в английском языке</w:t>
      </w:r>
    </w:p>
    <w:p w:rsidR="00574751" w:rsidRDefault="00574751" w:rsidP="0057475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простых предложений</w:t>
      </w:r>
    </w:p>
    <w:p w:rsidR="00F36A25" w:rsidRPr="00F36A25" w:rsidRDefault="00F36A25" w:rsidP="0057475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F36A25">
        <w:rPr>
          <w:rFonts w:ascii="Times New Roman" w:hAnsi="Times New Roman"/>
          <w:sz w:val="28"/>
          <w:szCs w:val="28"/>
        </w:rPr>
        <w:t>Согласование подлежащего и сказуемого</w:t>
      </w:r>
      <w:r w:rsidRPr="00F36A2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F36A25" w:rsidRDefault="00F36A25" w:rsidP="0057475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Порядок слов в утвердительном предложении</w:t>
      </w:r>
    </w:p>
    <w:p w:rsidR="00F36A25" w:rsidRDefault="00F36A25" w:rsidP="0057475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вопросительных предложений</w:t>
      </w:r>
    </w:p>
    <w:p w:rsidR="00574751" w:rsidRDefault="003D0552" w:rsidP="0057475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Предлоги времени</w:t>
      </w:r>
    </w:p>
    <w:p w:rsidR="00574751" w:rsidRPr="003D0552" w:rsidRDefault="003D0552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b/>
          <w:sz w:val="28"/>
          <w:szCs w:val="28"/>
          <w:lang w:val="en-US"/>
        </w:rPr>
      </w:pPr>
      <w:r w:rsidRPr="003D0552">
        <w:rPr>
          <w:rFonts w:ascii="Times New Roman" w:hAnsi="Times New Roman"/>
          <w:sz w:val="28"/>
          <w:szCs w:val="28"/>
        </w:rPr>
        <w:t>Предлоги места и направления</w:t>
      </w:r>
    </w:p>
    <w:p w:rsidR="00BE2C41" w:rsidRPr="007716ED" w:rsidRDefault="00BE2C41" w:rsidP="00BE2C41">
      <w:pPr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7716ED">
        <w:rPr>
          <w:rFonts w:ascii="Times New Roman" w:hAnsi="Times New Roman"/>
          <w:sz w:val="28"/>
          <w:szCs w:val="28"/>
        </w:rPr>
        <w:t>Устная тема: «Моя биография»</w:t>
      </w:r>
    </w:p>
    <w:p w:rsidR="00DC0B0B" w:rsidRDefault="00DC0B0B"/>
    <w:sectPr w:rsidR="00DC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5B4D"/>
    <w:multiLevelType w:val="hybridMultilevel"/>
    <w:tmpl w:val="BD6441F8"/>
    <w:lvl w:ilvl="0" w:tplc="43B007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F0"/>
    <w:rsid w:val="00382E60"/>
    <w:rsid w:val="003D0552"/>
    <w:rsid w:val="00574751"/>
    <w:rsid w:val="00786314"/>
    <w:rsid w:val="008447EC"/>
    <w:rsid w:val="008910F0"/>
    <w:rsid w:val="00BE2C41"/>
    <w:rsid w:val="00DC0B0B"/>
    <w:rsid w:val="00F3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2015-01-09T10:13:00Z</dcterms:created>
  <dcterms:modified xsi:type="dcterms:W3CDTF">2015-01-09T10:36:00Z</dcterms:modified>
</cp:coreProperties>
</file>