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7D" w:rsidRDefault="00FB057D" w:rsidP="00FB057D">
      <w:pPr>
        <w:tabs>
          <w:tab w:val="num" w:pos="540"/>
        </w:tabs>
        <w:jc w:val="center"/>
        <w:rPr>
          <w:b/>
        </w:rPr>
      </w:pPr>
      <w:r>
        <w:rPr>
          <w:b/>
        </w:rPr>
        <w:t xml:space="preserve">Нормативные и литературные источники по дисциплине </w:t>
      </w:r>
    </w:p>
    <w:p w:rsidR="00FB057D" w:rsidRPr="00D21692" w:rsidRDefault="002C338B" w:rsidP="00FB057D">
      <w:pPr>
        <w:tabs>
          <w:tab w:val="num" w:pos="540"/>
        </w:tabs>
        <w:jc w:val="center"/>
        <w:rPr>
          <w:b/>
        </w:rPr>
      </w:pPr>
      <w:r w:rsidRPr="00D21692">
        <w:rPr>
          <w:b/>
        </w:rPr>
        <w:t>«</w:t>
      </w:r>
      <w:r w:rsidR="00FB057D" w:rsidRPr="00D21692">
        <w:rPr>
          <w:b/>
        </w:rPr>
        <w:t>Бюджетный учет и отчетность</w:t>
      </w:r>
      <w:r w:rsidRPr="00D21692">
        <w:rPr>
          <w:b/>
        </w:rPr>
        <w:t>»</w:t>
      </w:r>
    </w:p>
    <w:p w:rsidR="002C338B" w:rsidRPr="00D21692" w:rsidRDefault="002C338B" w:rsidP="00FB057D">
      <w:pPr>
        <w:tabs>
          <w:tab w:val="num" w:pos="540"/>
        </w:tabs>
        <w:jc w:val="center"/>
        <w:rPr>
          <w:b/>
        </w:rPr>
      </w:pPr>
    </w:p>
    <w:p w:rsidR="00064DE7" w:rsidRPr="00D21692" w:rsidRDefault="00064DE7" w:rsidP="00064DE7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064DE7" w:rsidRPr="00D21692" w:rsidRDefault="00064DE7" w:rsidP="00064DE7">
      <w:pPr>
        <w:autoSpaceDE w:val="0"/>
        <w:autoSpaceDN w:val="0"/>
        <w:adjustRightInd w:val="0"/>
        <w:jc w:val="center"/>
        <w:rPr>
          <w:rFonts w:eastAsia="TimesNewRomanPSMT"/>
          <w:b/>
          <w:lang w:eastAsia="en-US"/>
        </w:rPr>
      </w:pPr>
      <w:r w:rsidRPr="00D21692">
        <w:rPr>
          <w:rFonts w:eastAsia="TimesNewRomanPSMT"/>
          <w:b/>
          <w:lang w:eastAsia="en-US"/>
        </w:rPr>
        <w:t>Законодательные и нормативные источники</w:t>
      </w:r>
    </w:p>
    <w:p w:rsidR="002C338B" w:rsidRPr="00D21692" w:rsidRDefault="002C338B" w:rsidP="00FB057D">
      <w:pPr>
        <w:tabs>
          <w:tab w:val="num" w:pos="540"/>
        </w:tabs>
        <w:jc w:val="center"/>
        <w:rPr>
          <w:b/>
        </w:rPr>
      </w:pPr>
    </w:p>
    <w:p w:rsidR="00064DE7" w:rsidRPr="00D21692" w:rsidRDefault="00EF5832" w:rsidP="00EF5832">
      <w:pPr>
        <w:pStyle w:val="titlek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i/>
          <w:sz w:val="28"/>
          <w:szCs w:val="28"/>
        </w:rPr>
      </w:pPr>
      <w:r w:rsidRPr="00D21692">
        <w:rPr>
          <w:bCs/>
          <w:caps w:val="0"/>
          <w:sz w:val="28"/>
          <w:szCs w:val="28"/>
        </w:rPr>
        <w:t xml:space="preserve">Бюджетный кодекс Республики Беларусь от </w:t>
      </w:r>
      <w:r w:rsidR="00D21692">
        <w:rPr>
          <w:rStyle w:val="datepr"/>
          <w:i w:val="0"/>
          <w:caps w:val="0"/>
          <w:sz w:val="28"/>
          <w:szCs w:val="28"/>
        </w:rPr>
        <w:t>16 и</w:t>
      </w:r>
      <w:r w:rsidRPr="00D21692">
        <w:rPr>
          <w:rStyle w:val="datepr"/>
          <w:i w:val="0"/>
          <w:caps w:val="0"/>
          <w:sz w:val="28"/>
          <w:szCs w:val="28"/>
        </w:rPr>
        <w:t>юля 2008 г.</w:t>
      </w:r>
      <w:r w:rsidRPr="00D21692">
        <w:rPr>
          <w:rStyle w:val="number"/>
          <w:i w:val="0"/>
          <w:caps w:val="0"/>
          <w:sz w:val="28"/>
          <w:szCs w:val="28"/>
        </w:rPr>
        <w:t xml:space="preserve"> № 412-З</w:t>
      </w:r>
      <w:r w:rsidR="00D21692">
        <w:rPr>
          <w:rStyle w:val="number"/>
          <w:i w:val="0"/>
          <w:caps w:val="0"/>
          <w:sz w:val="28"/>
          <w:szCs w:val="28"/>
        </w:rPr>
        <w:t>.</w:t>
      </w:r>
    </w:p>
    <w:p w:rsidR="00EF5832" w:rsidRPr="00D21692" w:rsidRDefault="00EF5832" w:rsidP="00EF5832">
      <w:pPr>
        <w:pStyle w:val="s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1692">
        <w:rPr>
          <w:rStyle w:val="number"/>
          <w:i w:val="0"/>
          <w:sz w:val="28"/>
          <w:szCs w:val="28"/>
        </w:rPr>
        <w:t>О</w:t>
      </w:r>
      <w:r w:rsidRPr="00D21692">
        <w:rPr>
          <w:i/>
          <w:sz w:val="28"/>
          <w:szCs w:val="28"/>
        </w:rPr>
        <w:t xml:space="preserve"> </w:t>
      </w:r>
      <w:r w:rsidRPr="00D21692">
        <w:rPr>
          <w:sz w:val="28"/>
          <w:szCs w:val="28"/>
        </w:rPr>
        <w:t xml:space="preserve">республиканском </w:t>
      </w:r>
      <w:r w:rsidRPr="00D21692">
        <w:rPr>
          <w:sz w:val="28"/>
          <w:szCs w:val="28"/>
          <w:shd w:val="clear" w:color="auto" w:fill="FFFFFF"/>
        </w:rPr>
        <w:t>бюджете</w:t>
      </w:r>
      <w:r w:rsidRPr="00D21692">
        <w:rPr>
          <w:sz w:val="28"/>
          <w:szCs w:val="28"/>
        </w:rPr>
        <w:t xml:space="preserve"> </w:t>
      </w:r>
      <w:r w:rsidRPr="00D21692">
        <w:rPr>
          <w:sz w:val="28"/>
          <w:szCs w:val="28"/>
          <w:shd w:val="clear" w:color="auto" w:fill="FFFFFF"/>
        </w:rPr>
        <w:t>на</w:t>
      </w:r>
      <w:r w:rsidRPr="00D21692">
        <w:rPr>
          <w:sz w:val="28"/>
          <w:szCs w:val="28"/>
        </w:rPr>
        <w:t xml:space="preserve"> </w:t>
      </w:r>
      <w:r w:rsidRPr="00D21692">
        <w:rPr>
          <w:sz w:val="28"/>
          <w:szCs w:val="28"/>
          <w:shd w:val="clear" w:color="auto" w:fill="FFFFFF"/>
        </w:rPr>
        <w:t>2015</w:t>
      </w:r>
      <w:r w:rsidRPr="00D21692">
        <w:rPr>
          <w:sz w:val="28"/>
          <w:szCs w:val="28"/>
        </w:rPr>
        <w:t xml:space="preserve"> год</w:t>
      </w:r>
      <w:r w:rsidRPr="00D21692">
        <w:rPr>
          <w:sz w:val="28"/>
          <w:szCs w:val="28"/>
        </w:rPr>
        <w:t>:</w:t>
      </w:r>
      <w:r w:rsidRPr="00D21692">
        <w:rPr>
          <w:rStyle w:val="name"/>
          <w:sz w:val="28"/>
          <w:szCs w:val="28"/>
          <w:shd w:val="clear" w:color="auto" w:fill="FFFFFF"/>
        </w:rPr>
        <w:t xml:space="preserve"> </w:t>
      </w:r>
      <w:r w:rsidRPr="00D21692">
        <w:rPr>
          <w:rStyle w:val="name"/>
          <w:b w:val="0"/>
          <w:caps w:val="0"/>
          <w:sz w:val="28"/>
          <w:szCs w:val="28"/>
          <w:shd w:val="clear" w:color="auto" w:fill="FFFFFF"/>
        </w:rPr>
        <w:t>Закон</w:t>
      </w:r>
      <w:r w:rsidRPr="00D21692">
        <w:rPr>
          <w:rStyle w:val="name"/>
          <w:b w:val="0"/>
          <w:caps w:val="0"/>
          <w:sz w:val="28"/>
          <w:szCs w:val="28"/>
        </w:rPr>
        <w:t xml:space="preserve"> Республики Беларусь от</w:t>
      </w:r>
      <w:r w:rsidRPr="00D21692">
        <w:rPr>
          <w:rStyle w:val="name"/>
          <w:sz w:val="28"/>
          <w:szCs w:val="28"/>
        </w:rPr>
        <w:t xml:space="preserve"> </w:t>
      </w:r>
      <w:r w:rsidRPr="00D21692">
        <w:rPr>
          <w:rStyle w:val="datepr"/>
          <w:i w:val="0"/>
          <w:sz w:val="28"/>
          <w:szCs w:val="28"/>
        </w:rPr>
        <w:t>30 декабря 2014 г.</w:t>
      </w:r>
      <w:r w:rsidRPr="00D21692">
        <w:rPr>
          <w:rStyle w:val="number"/>
          <w:i w:val="0"/>
          <w:sz w:val="28"/>
          <w:szCs w:val="28"/>
        </w:rPr>
        <w:t xml:space="preserve"> № 225-З</w:t>
      </w:r>
      <w:r w:rsidR="00D21692">
        <w:rPr>
          <w:rStyle w:val="number"/>
          <w:i w:val="0"/>
          <w:sz w:val="28"/>
          <w:szCs w:val="28"/>
        </w:rPr>
        <w:t>.</w:t>
      </w:r>
    </w:p>
    <w:p w:rsidR="00EF5832" w:rsidRPr="00D21692" w:rsidRDefault="00EF5832" w:rsidP="00EF5832">
      <w:pPr>
        <w:pStyle w:val="newncpi0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D21692">
        <w:rPr>
          <w:sz w:val="28"/>
          <w:szCs w:val="28"/>
        </w:rPr>
        <w:t xml:space="preserve">Об утверждении Инструкции о порядке составления и представления бухгалтерской </w:t>
      </w:r>
      <w:r w:rsidRPr="00D21692">
        <w:rPr>
          <w:sz w:val="28"/>
          <w:szCs w:val="28"/>
          <w:shd w:val="clear" w:color="auto" w:fill="FFFFFF"/>
        </w:rPr>
        <w:t>отчетности</w:t>
      </w:r>
      <w:r w:rsidRPr="00D21692">
        <w:rPr>
          <w:sz w:val="28"/>
          <w:szCs w:val="28"/>
        </w:rPr>
        <w:t xml:space="preserve"> по средствам </w:t>
      </w:r>
      <w:r w:rsidRPr="00D21692">
        <w:rPr>
          <w:sz w:val="28"/>
          <w:szCs w:val="28"/>
          <w:shd w:val="clear" w:color="auto" w:fill="FFFFFF"/>
        </w:rPr>
        <w:t>бюджетов</w:t>
      </w:r>
      <w:r w:rsidRPr="00D21692">
        <w:rPr>
          <w:sz w:val="28"/>
          <w:szCs w:val="28"/>
        </w:rPr>
        <w:t xml:space="preserve"> и средствам от приносящей доходы деятельности </w:t>
      </w:r>
      <w:r w:rsidRPr="00D21692">
        <w:rPr>
          <w:sz w:val="28"/>
          <w:szCs w:val="28"/>
          <w:shd w:val="clear" w:color="auto" w:fill="FFFFFF"/>
        </w:rPr>
        <w:t>бюджетных</w:t>
      </w:r>
      <w:r w:rsidRPr="00D21692">
        <w:rPr>
          <w:sz w:val="28"/>
          <w:szCs w:val="28"/>
        </w:rPr>
        <w:t xml:space="preserve"> организаций и признании </w:t>
      </w:r>
      <w:proofErr w:type="gramStart"/>
      <w:r w:rsidRPr="00D21692">
        <w:rPr>
          <w:sz w:val="28"/>
          <w:szCs w:val="28"/>
        </w:rPr>
        <w:t>утратившими</w:t>
      </w:r>
      <w:proofErr w:type="gramEnd"/>
      <w:r w:rsidRPr="00D21692">
        <w:rPr>
          <w:sz w:val="28"/>
          <w:szCs w:val="28"/>
        </w:rPr>
        <w:t xml:space="preserve"> силу некоторых нормативных правовых актов Министерства финансов Республики Беларусь</w:t>
      </w:r>
      <w:r w:rsidRPr="00D21692">
        <w:rPr>
          <w:sz w:val="28"/>
          <w:szCs w:val="28"/>
        </w:rPr>
        <w:t xml:space="preserve">: </w:t>
      </w:r>
      <w:r w:rsidRPr="00D21692">
        <w:rPr>
          <w:rStyle w:val="name"/>
          <w:b w:val="0"/>
          <w:caps w:val="0"/>
          <w:sz w:val="28"/>
          <w:szCs w:val="28"/>
        </w:rPr>
        <w:t>Постановление </w:t>
      </w:r>
      <w:r w:rsidRPr="00D21692">
        <w:rPr>
          <w:rStyle w:val="promulgator"/>
          <w:b w:val="0"/>
          <w:caps w:val="0"/>
          <w:sz w:val="28"/>
          <w:szCs w:val="28"/>
        </w:rPr>
        <w:t>Министерства Финансов Республики Беларусь от</w:t>
      </w:r>
      <w:r w:rsidRPr="00D21692">
        <w:rPr>
          <w:rStyle w:val="datepr"/>
          <w:sz w:val="28"/>
          <w:szCs w:val="28"/>
        </w:rPr>
        <w:t xml:space="preserve"> </w:t>
      </w:r>
      <w:r w:rsidRPr="00D21692">
        <w:rPr>
          <w:rStyle w:val="datepr"/>
          <w:i w:val="0"/>
          <w:sz w:val="28"/>
          <w:szCs w:val="28"/>
        </w:rPr>
        <w:t>10 марта 2010 г.</w:t>
      </w:r>
      <w:r w:rsidRPr="00D21692">
        <w:rPr>
          <w:rStyle w:val="number"/>
          <w:i w:val="0"/>
          <w:sz w:val="28"/>
          <w:szCs w:val="28"/>
        </w:rPr>
        <w:t xml:space="preserve"> № 22</w:t>
      </w:r>
      <w:r w:rsidR="00D21692">
        <w:rPr>
          <w:rStyle w:val="number"/>
          <w:i w:val="0"/>
          <w:sz w:val="28"/>
          <w:szCs w:val="28"/>
        </w:rPr>
        <w:t>.</w:t>
      </w:r>
    </w:p>
    <w:p w:rsidR="00EF5832" w:rsidRPr="00D21692" w:rsidRDefault="00EF5832" w:rsidP="00EF5832">
      <w:pPr>
        <w:pStyle w:val="nenorgpr"/>
        <w:numPr>
          <w:ilvl w:val="0"/>
          <w:numId w:val="2"/>
        </w:numPr>
        <w:tabs>
          <w:tab w:val="left" w:pos="993"/>
        </w:tabs>
        <w:spacing w:line="280" w:lineRule="atLeast"/>
        <w:ind w:left="0" w:right="-1" w:firstLine="567"/>
        <w:jc w:val="both"/>
        <w:rPr>
          <w:b w:val="0"/>
          <w:sz w:val="28"/>
          <w:szCs w:val="28"/>
        </w:rPr>
      </w:pPr>
      <w:r w:rsidRPr="00D21692">
        <w:rPr>
          <w:b w:val="0"/>
          <w:sz w:val="28"/>
          <w:szCs w:val="28"/>
        </w:rPr>
        <w:t>Об утверждении Инструкции по бухгалтерскому учету исполнения местных бюджетов в финансовых органах</w:t>
      </w:r>
      <w:r w:rsidRPr="00D21692">
        <w:rPr>
          <w:b w:val="0"/>
          <w:sz w:val="28"/>
          <w:szCs w:val="28"/>
        </w:rPr>
        <w:t xml:space="preserve">: Приказ Министерства Финансов Республики Беларусь </w:t>
      </w:r>
      <w:r w:rsidRPr="00D21692">
        <w:rPr>
          <w:b w:val="0"/>
          <w:sz w:val="28"/>
          <w:szCs w:val="28"/>
        </w:rPr>
        <w:t>от 14 декабря 1998 г. № 299</w:t>
      </w:r>
      <w:r w:rsidR="00D21692">
        <w:rPr>
          <w:b w:val="0"/>
          <w:sz w:val="28"/>
          <w:szCs w:val="28"/>
        </w:rPr>
        <w:t>.</w:t>
      </w:r>
    </w:p>
    <w:p w:rsidR="00EF5832" w:rsidRPr="00D21692" w:rsidRDefault="00EF5832" w:rsidP="00EF5832">
      <w:pPr>
        <w:pStyle w:val="newncpi0"/>
        <w:numPr>
          <w:ilvl w:val="0"/>
          <w:numId w:val="2"/>
        </w:numPr>
        <w:tabs>
          <w:tab w:val="left" w:pos="993"/>
        </w:tabs>
        <w:ind w:left="0" w:firstLine="567"/>
        <w:rPr>
          <w:sz w:val="28"/>
          <w:szCs w:val="28"/>
        </w:rPr>
      </w:pPr>
      <w:bookmarkStart w:id="0" w:name="a1"/>
      <w:bookmarkEnd w:id="0"/>
      <w:r w:rsidRPr="00D21692">
        <w:rPr>
          <w:sz w:val="28"/>
          <w:szCs w:val="28"/>
          <w:shd w:val="clear" w:color="auto" w:fill="FFFFFF"/>
        </w:rPr>
        <w:t>О</w:t>
      </w:r>
      <w:r w:rsidRPr="00D21692">
        <w:rPr>
          <w:sz w:val="28"/>
          <w:szCs w:val="28"/>
        </w:rPr>
        <w:t xml:space="preserve"> </w:t>
      </w:r>
      <w:r w:rsidRPr="00D21692">
        <w:rPr>
          <w:sz w:val="28"/>
          <w:szCs w:val="28"/>
          <w:shd w:val="clear" w:color="auto" w:fill="FFFFFF"/>
        </w:rPr>
        <w:t>бюджетной</w:t>
      </w:r>
      <w:r w:rsidRPr="00D21692">
        <w:rPr>
          <w:sz w:val="28"/>
          <w:szCs w:val="28"/>
        </w:rPr>
        <w:t xml:space="preserve"> </w:t>
      </w:r>
      <w:r w:rsidRPr="00D21692">
        <w:rPr>
          <w:sz w:val="28"/>
          <w:szCs w:val="28"/>
          <w:shd w:val="clear" w:color="auto" w:fill="FFFFFF"/>
        </w:rPr>
        <w:t>классификации</w:t>
      </w:r>
      <w:r w:rsidRPr="00D21692">
        <w:rPr>
          <w:sz w:val="28"/>
          <w:szCs w:val="28"/>
        </w:rPr>
        <w:t xml:space="preserve"> Республики Беларусь</w:t>
      </w:r>
      <w:r w:rsidRPr="00D21692">
        <w:rPr>
          <w:sz w:val="28"/>
          <w:szCs w:val="28"/>
        </w:rPr>
        <w:t>:</w:t>
      </w:r>
      <w:r w:rsidRPr="00D21692">
        <w:rPr>
          <w:rStyle w:val="name"/>
          <w:sz w:val="28"/>
          <w:szCs w:val="28"/>
        </w:rPr>
        <w:t xml:space="preserve"> </w:t>
      </w:r>
      <w:r w:rsidRPr="00D21692">
        <w:rPr>
          <w:rStyle w:val="name"/>
          <w:b w:val="0"/>
          <w:caps w:val="0"/>
          <w:sz w:val="28"/>
          <w:szCs w:val="28"/>
        </w:rPr>
        <w:t>Постановление </w:t>
      </w:r>
      <w:r w:rsidRPr="00D21692">
        <w:rPr>
          <w:rStyle w:val="promulgator"/>
          <w:b w:val="0"/>
          <w:caps w:val="0"/>
          <w:sz w:val="28"/>
          <w:szCs w:val="28"/>
        </w:rPr>
        <w:t>Министерства Финансов Республики Беларусь от</w:t>
      </w:r>
      <w:r w:rsidRPr="00D21692">
        <w:rPr>
          <w:rStyle w:val="promulgator"/>
          <w:caps w:val="0"/>
          <w:sz w:val="28"/>
          <w:szCs w:val="28"/>
        </w:rPr>
        <w:t xml:space="preserve"> </w:t>
      </w:r>
      <w:r w:rsidRPr="00D21692">
        <w:rPr>
          <w:rStyle w:val="datepr"/>
          <w:i w:val="0"/>
          <w:sz w:val="28"/>
          <w:szCs w:val="28"/>
        </w:rPr>
        <w:t>31 декабря 2008 г.</w:t>
      </w:r>
      <w:r w:rsidRPr="00D21692">
        <w:rPr>
          <w:rStyle w:val="number"/>
          <w:i w:val="0"/>
          <w:sz w:val="28"/>
          <w:szCs w:val="28"/>
        </w:rPr>
        <w:t xml:space="preserve"> № 208</w:t>
      </w:r>
      <w:r w:rsidR="00D21692">
        <w:rPr>
          <w:rStyle w:val="number"/>
          <w:i w:val="0"/>
          <w:sz w:val="28"/>
          <w:szCs w:val="28"/>
        </w:rPr>
        <w:t>.</w:t>
      </w:r>
    </w:p>
    <w:p w:rsidR="00EF5832" w:rsidRPr="00D21692" w:rsidRDefault="00EF5832" w:rsidP="00EF5832">
      <w:pPr>
        <w:pStyle w:val="nenorgpr"/>
        <w:tabs>
          <w:tab w:val="left" w:pos="993"/>
        </w:tabs>
        <w:spacing w:line="280" w:lineRule="atLeast"/>
        <w:ind w:left="567" w:right="-1"/>
        <w:jc w:val="both"/>
        <w:rPr>
          <w:sz w:val="28"/>
          <w:szCs w:val="28"/>
        </w:rPr>
      </w:pPr>
    </w:p>
    <w:p w:rsidR="002C338B" w:rsidRPr="00D21692" w:rsidRDefault="002C338B" w:rsidP="00FB057D">
      <w:pPr>
        <w:tabs>
          <w:tab w:val="num" w:pos="540"/>
        </w:tabs>
        <w:jc w:val="center"/>
        <w:rPr>
          <w:b/>
        </w:rPr>
      </w:pPr>
      <w:bookmarkStart w:id="1" w:name="_GoBack"/>
      <w:bookmarkEnd w:id="1"/>
    </w:p>
    <w:p w:rsidR="002C338B" w:rsidRPr="00D21692" w:rsidRDefault="002C338B" w:rsidP="00FB057D">
      <w:pPr>
        <w:tabs>
          <w:tab w:val="num" w:pos="540"/>
        </w:tabs>
        <w:jc w:val="center"/>
        <w:rPr>
          <w:b/>
        </w:rPr>
      </w:pPr>
    </w:p>
    <w:p w:rsidR="00FB057D" w:rsidRPr="00D21692" w:rsidRDefault="00FB057D" w:rsidP="00FB057D">
      <w:pPr>
        <w:tabs>
          <w:tab w:val="num" w:pos="540"/>
        </w:tabs>
        <w:jc w:val="center"/>
        <w:rPr>
          <w:b/>
        </w:rPr>
      </w:pPr>
      <w:r w:rsidRPr="00D21692">
        <w:rPr>
          <w:b/>
        </w:rPr>
        <w:t>Литература</w:t>
      </w:r>
    </w:p>
    <w:p w:rsidR="00FB057D" w:rsidRPr="00D21692" w:rsidRDefault="00FB057D" w:rsidP="00FB057D">
      <w:pPr>
        <w:tabs>
          <w:tab w:val="num" w:pos="540"/>
        </w:tabs>
        <w:rPr>
          <w:b/>
        </w:rPr>
      </w:pPr>
      <w:r w:rsidRPr="00D21692">
        <w:rPr>
          <w:b/>
        </w:rPr>
        <w:t xml:space="preserve">             Основная:</w:t>
      </w:r>
    </w:p>
    <w:p w:rsidR="00EF5832" w:rsidRPr="00D21692" w:rsidRDefault="00FB057D" w:rsidP="00EF5832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eastAsia="TimesNewRomanPSMT"/>
          <w:lang w:eastAsia="en-US"/>
        </w:rPr>
      </w:pPr>
      <w:r w:rsidRPr="00D21692">
        <w:t>Дорофеев В.Г. Практикум по дисциплин</w:t>
      </w:r>
      <w:r w:rsidR="00EF5832" w:rsidRPr="00D21692">
        <w:t>е: «Бюджетный учет и отчетность»</w:t>
      </w:r>
      <w:r w:rsidRPr="00D21692">
        <w:t xml:space="preserve"> Мн. «Современные знания»</w:t>
      </w:r>
      <w:r w:rsidR="00EF5832" w:rsidRPr="00D21692">
        <w:t>, 2007.</w:t>
      </w:r>
    </w:p>
    <w:p w:rsidR="00F63ECF" w:rsidRPr="00F63ECF" w:rsidRDefault="00064DE7" w:rsidP="00F63EC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F63ECF">
        <w:rPr>
          <w:rFonts w:eastAsiaTheme="minorHAnsi"/>
          <w:bCs/>
          <w:lang w:eastAsia="en-US"/>
        </w:rPr>
        <w:t>Дорофеев В. Г.</w:t>
      </w:r>
      <w:r w:rsidRPr="00F63ECF">
        <w:rPr>
          <w:rFonts w:eastAsiaTheme="minorHAnsi"/>
          <w:b/>
          <w:bCs/>
          <w:lang w:eastAsia="en-US"/>
        </w:rPr>
        <w:t xml:space="preserve"> </w:t>
      </w:r>
      <w:r w:rsidRPr="00F63ECF">
        <w:rPr>
          <w:rFonts w:eastAsia="TimesNewRomanPSMT"/>
          <w:lang w:eastAsia="en-US"/>
        </w:rPr>
        <w:t>Бюджетный учет и отчетность в финансовых органах :</w:t>
      </w:r>
      <w:r w:rsidR="00EF5832" w:rsidRPr="00F63ECF">
        <w:rPr>
          <w:rFonts w:eastAsia="TimesNewRomanPSMT"/>
          <w:lang w:eastAsia="en-US"/>
        </w:rPr>
        <w:t xml:space="preserve"> </w:t>
      </w:r>
      <w:r w:rsidRPr="00F63ECF">
        <w:rPr>
          <w:rFonts w:eastAsia="TimesNewRomanPSMT"/>
          <w:lang w:eastAsia="en-US"/>
        </w:rPr>
        <w:t>учеб</w:t>
      </w:r>
      <w:proofErr w:type="gramStart"/>
      <w:r w:rsidRPr="00F63ECF">
        <w:rPr>
          <w:rFonts w:eastAsia="TimesNewRomanPSMT"/>
          <w:lang w:eastAsia="en-US"/>
        </w:rPr>
        <w:t>.</w:t>
      </w:r>
      <w:proofErr w:type="gramEnd"/>
      <w:r w:rsidRPr="00F63ECF">
        <w:rPr>
          <w:rFonts w:eastAsia="TimesNewRomanPSMT"/>
          <w:lang w:eastAsia="en-US"/>
        </w:rPr>
        <w:t xml:space="preserve"> </w:t>
      </w:r>
      <w:proofErr w:type="spellStart"/>
      <w:proofErr w:type="gramStart"/>
      <w:r w:rsidRPr="00F63ECF">
        <w:rPr>
          <w:rFonts w:eastAsia="TimesNewRomanPSMT"/>
          <w:lang w:eastAsia="en-US"/>
        </w:rPr>
        <w:t>п</w:t>
      </w:r>
      <w:proofErr w:type="gramEnd"/>
      <w:r w:rsidRPr="00F63ECF">
        <w:rPr>
          <w:rFonts w:eastAsia="TimesNewRomanPSMT"/>
          <w:lang w:eastAsia="en-US"/>
        </w:rPr>
        <w:t>особие</w:t>
      </w:r>
      <w:proofErr w:type="spellEnd"/>
      <w:r w:rsidRPr="00F63ECF">
        <w:rPr>
          <w:rFonts w:eastAsia="TimesNewRomanPSMT"/>
          <w:lang w:eastAsia="en-US"/>
        </w:rPr>
        <w:t xml:space="preserve"> / В.Г. </w:t>
      </w:r>
      <w:proofErr w:type="spellStart"/>
      <w:r w:rsidRPr="00F63ECF">
        <w:rPr>
          <w:rFonts w:eastAsia="TimesNewRomanPSMT"/>
          <w:lang w:eastAsia="en-US"/>
        </w:rPr>
        <w:t>Дорофеев</w:t>
      </w:r>
      <w:proofErr w:type="spellEnd"/>
      <w:r w:rsidRPr="00F63ECF">
        <w:rPr>
          <w:rFonts w:eastAsia="TimesNewRomanPSMT"/>
          <w:lang w:eastAsia="en-US"/>
        </w:rPr>
        <w:t>. – Минск</w:t>
      </w:r>
      <w:proofErr w:type="gramStart"/>
      <w:r w:rsidRPr="00F63ECF">
        <w:rPr>
          <w:rFonts w:eastAsia="TimesNewRomanPSMT"/>
          <w:lang w:eastAsia="en-US"/>
        </w:rPr>
        <w:t xml:space="preserve"> :</w:t>
      </w:r>
      <w:proofErr w:type="gramEnd"/>
      <w:r w:rsidRPr="00F63ECF">
        <w:rPr>
          <w:rFonts w:eastAsia="TimesNewRomanPSMT"/>
          <w:lang w:eastAsia="en-US"/>
        </w:rPr>
        <w:t xml:space="preserve"> </w:t>
      </w:r>
      <w:r w:rsidR="00EF5832" w:rsidRPr="00F63ECF">
        <w:rPr>
          <w:rFonts w:eastAsia="TimesNewRomanPSMT"/>
          <w:lang w:eastAsia="en-US"/>
        </w:rPr>
        <w:t>«</w:t>
      </w:r>
      <w:proofErr w:type="spellStart"/>
      <w:r w:rsidR="00EF5832" w:rsidRPr="00F63ECF">
        <w:rPr>
          <w:rFonts w:eastAsia="TimesNewRomanPSMT"/>
          <w:lang w:eastAsia="en-US"/>
        </w:rPr>
        <w:t>В</w:t>
      </w:r>
      <w:r w:rsidRPr="00F63ECF">
        <w:rPr>
          <w:rFonts w:eastAsia="TimesNewRomanPSMT"/>
          <w:lang w:eastAsia="en-US"/>
        </w:rPr>
        <w:t>ыш</w:t>
      </w:r>
      <w:proofErr w:type="spellEnd"/>
      <w:r w:rsidRPr="00F63ECF">
        <w:rPr>
          <w:rFonts w:eastAsia="TimesNewRomanPSMT"/>
          <w:lang w:eastAsia="en-US"/>
        </w:rPr>
        <w:t xml:space="preserve">. </w:t>
      </w:r>
      <w:proofErr w:type="spellStart"/>
      <w:r w:rsidRPr="00F63ECF">
        <w:rPr>
          <w:rFonts w:eastAsia="TimesNewRomanPSMT"/>
          <w:lang w:eastAsia="en-US"/>
        </w:rPr>
        <w:t>шк</w:t>
      </w:r>
      <w:proofErr w:type="spellEnd"/>
      <w:r w:rsidRPr="00F63ECF">
        <w:rPr>
          <w:rFonts w:eastAsia="TimesNewRomanPSMT"/>
          <w:lang w:eastAsia="en-US"/>
        </w:rPr>
        <w:t>.</w:t>
      </w:r>
      <w:r w:rsidR="00EF5832" w:rsidRPr="00F63ECF">
        <w:rPr>
          <w:rFonts w:eastAsia="TimesNewRomanPSMT"/>
          <w:lang w:eastAsia="en-US"/>
        </w:rPr>
        <w:t>»</w:t>
      </w:r>
      <w:r w:rsidRPr="00F63ECF">
        <w:rPr>
          <w:rFonts w:eastAsia="TimesNewRomanPSMT"/>
          <w:lang w:eastAsia="en-US"/>
        </w:rPr>
        <w:t>,</w:t>
      </w:r>
      <w:r w:rsidR="00EF5832" w:rsidRPr="00F63ECF">
        <w:rPr>
          <w:rFonts w:eastAsia="TimesNewRomanPSMT"/>
          <w:lang w:eastAsia="en-US"/>
        </w:rPr>
        <w:t xml:space="preserve"> </w:t>
      </w:r>
      <w:r w:rsidRPr="00F63ECF">
        <w:rPr>
          <w:rFonts w:eastAsia="TimesNewRomanPSMT"/>
          <w:lang w:eastAsia="en-US"/>
        </w:rPr>
        <w:t>2012. – 367</w:t>
      </w:r>
      <w:r w:rsidR="00EF5832" w:rsidRPr="00F63ECF">
        <w:rPr>
          <w:rFonts w:eastAsia="TimesNewRomanPSMT"/>
          <w:lang w:eastAsia="en-US"/>
        </w:rPr>
        <w:t xml:space="preserve"> с. </w:t>
      </w:r>
    </w:p>
    <w:p w:rsidR="00F63ECF" w:rsidRPr="00F63ECF" w:rsidRDefault="00F63ECF" w:rsidP="00F63EC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32"/>
        </w:rPr>
      </w:pPr>
      <w:r w:rsidRPr="00F63ECF">
        <w:rPr>
          <w:rFonts w:eastAsiaTheme="minorHAnsi"/>
          <w:bCs/>
          <w:iCs/>
          <w:sz w:val="26"/>
          <w:szCs w:val="24"/>
          <w:lang w:eastAsia="en-US"/>
        </w:rPr>
        <w:t>Ситнов А.А.</w:t>
      </w:r>
      <w:r w:rsidRPr="00F63ECF">
        <w:rPr>
          <w:rFonts w:eastAsiaTheme="minorHAnsi"/>
          <w:bCs/>
          <w:i/>
          <w:iCs/>
          <w:sz w:val="26"/>
          <w:szCs w:val="24"/>
          <w:lang w:eastAsia="en-US"/>
        </w:rPr>
        <w:t xml:space="preserve"> </w:t>
      </w:r>
      <w:r>
        <w:rPr>
          <w:rFonts w:eastAsiaTheme="minorHAnsi"/>
          <w:bCs/>
          <w:sz w:val="26"/>
          <w:szCs w:val="24"/>
          <w:lang w:eastAsia="en-US"/>
        </w:rPr>
        <w:t>Б</w:t>
      </w:r>
      <w:r w:rsidRPr="00F63ECF">
        <w:rPr>
          <w:rFonts w:eastAsiaTheme="minorHAnsi"/>
          <w:bCs/>
          <w:sz w:val="26"/>
          <w:szCs w:val="24"/>
          <w:lang w:eastAsia="en-US"/>
        </w:rPr>
        <w:t>юджетный учет и отчетность</w:t>
      </w:r>
      <w:r w:rsidRPr="00F63ECF">
        <w:rPr>
          <w:rFonts w:eastAsiaTheme="minorHAnsi"/>
          <w:b/>
          <w:bCs/>
          <w:sz w:val="26"/>
          <w:szCs w:val="24"/>
          <w:lang w:eastAsia="en-US"/>
        </w:rPr>
        <w:t xml:space="preserve">: </w:t>
      </w:r>
      <w:r w:rsidRPr="00F63ECF">
        <w:rPr>
          <w:rFonts w:eastAsiaTheme="minorHAnsi"/>
          <w:sz w:val="26"/>
          <w:szCs w:val="24"/>
          <w:lang w:eastAsia="en-US"/>
        </w:rPr>
        <w:t>Учебное пособие по курсу /</w:t>
      </w:r>
      <w:r>
        <w:rPr>
          <w:rFonts w:eastAsiaTheme="minorHAnsi"/>
          <w:sz w:val="26"/>
          <w:szCs w:val="24"/>
          <w:lang w:eastAsia="en-US"/>
        </w:rPr>
        <w:t xml:space="preserve"> </w:t>
      </w:r>
      <w:r w:rsidRPr="00F63ECF">
        <w:rPr>
          <w:rFonts w:eastAsiaTheme="minorHAnsi"/>
          <w:sz w:val="26"/>
          <w:szCs w:val="24"/>
          <w:lang w:eastAsia="en-US"/>
        </w:rPr>
        <w:t>Московский государственный университет экономики, статистики и информатики. – М.,2003. – 82 с.</w:t>
      </w:r>
    </w:p>
    <w:p w:rsidR="00FB057D" w:rsidRPr="00D21692" w:rsidRDefault="00EF5832" w:rsidP="00F63ECF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proofErr w:type="spellStart"/>
      <w:r w:rsidRPr="00D21692">
        <w:rPr>
          <w:rFonts w:eastAsia="TimesNewRomanPSMT"/>
          <w:lang w:eastAsia="en-US"/>
        </w:rPr>
        <w:t>Ч</w:t>
      </w:r>
      <w:r w:rsidR="00FB057D" w:rsidRPr="00D21692">
        <w:t>ернюк</w:t>
      </w:r>
      <w:proofErr w:type="spellEnd"/>
      <w:r w:rsidR="00FB057D" w:rsidRPr="00D21692">
        <w:t xml:space="preserve"> А.А. Бухгалтерский учет в бюджетных организациях. Мн. 2008г.</w:t>
      </w:r>
    </w:p>
    <w:p w:rsidR="00FB057D" w:rsidRPr="00D21692" w:rsidRDefault="00FB057D" w:rsidP="00FB057D"/>
    <w:p w:rsidR="00064DE7" w:rsidRPr="00D21692" w:rsidRDefault="00064DE7" w:rsidP="00FB057D"/>
    <w:p w:rsidR="00FB057D" w:rsidRPr="00D21692" w:rsidRDefault="00FB057D" w:rsidP="00FB057D">
      <w:pPr>
        <w:rPr>
          <w:b/>
        </w:rPr>
      </w:pPr>
      <w:r w:rsidRPr="00D21692">
        <w:rPr>
          <w:b/>
        </w:rPr>
        <w:t xml:space="preserve">              Дополнительная:</w:t>
      </w:r>
    </w:p>
    <w:p w:rsidR="00FB057D" w:rsidRPr="00D21692" w:rsidRDefault="00FB057D" w:rsidP="00064DE7">
      <w:pPr>
        <w:numPr>
          <w:ilvl w:val="0"/>
          <w:numId w:val="3"/>
        </w:numPr>
      </w:pPr>
      <w:r w:rsidRPr="00D21692">
        <w:t xml:space="preserve">Журнал – «Бухгалтерский учет» </w:t>
      </w:r>
      <w:r w:rsidR="00064DE7" w:rsidRPr="00D21692">
        <w:t>2010</w:t>
      </w:r>
      <w:r w:rsidRPr="00D21692">
        <w:t>-201</w:t>
      </w:r>
      <w:r w:rsidR="00064DE7" w:rsidRPr="00D21692">
        <w:t>5</w:t>
      </w:r>
      <w:r w:rsidRPr="00D21692">
        <w:t xml:space="preserve"> годы.</w:t>
      </w:r>
    </w:p>
    <w:p w:rsidR="00FB057D" w:rsidRPr="00D21692" w:rsidRDefault="00FB057D" w:rsidP="00064DE7">
      <w:pPr>
        <w:numPr>
          <w:ilvl w:val="0"/>
          <w:numId w:val="3"/>
        </w:numPr>
      </w:pPr>
      <w:r w:rsidRPr="00D21692">
        <w:t xml:space="preserve"> Журнал – «Финансы, учет и аудит» 20</w:t>
      </w:r>
      <w:r w:rsidR="00064DE7" w:rsidRPr="00D21692">
        <w:t>10</w:t>
      </w:r>
      <w:r w:rsidRPr="00D21692">
        <w:t>-201</w:t>
      </w:r>
      <w:r w:rsidR="00064DE7" w:rsidRPr="00D21692">
        <w:t>5</w:t>
      </w:r>
      <w:r w:rsidRPr="00D21692">
        <w:t xml:space="preserve"> годы.</w:t>
      </w:r>
    </w:p>
    <w:p w:rsidR="005A08DE" w:rsidRPr="00D21692" w:rsidRDefault="005A08DE"/>
    <w:sectPr w:rsidR="005A08DE" w:rsidRPr="00D21692" w:rsidSect="00CA5908">
      <w:pgSz w:w="11907" w:h="16840" w:code="9"/>
      <w:pgMar w:top="1134" w:right="1701" w:bottom="1134" w:left="851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D6719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501DC4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912FA0"/>
    <w:multiLevelType w:val="hybridMultilevel"/>
    <w:tmpl w:val="964A0CC4"/>
    <w:lvl w:ilvl="0" w:tplc="29AAA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90B75"/>
    <w:multiLevelType w:val="hybridMultilevel"/>
    <w:tmpl w:val="8AF0B0B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7D"/>
    <w:rsid w:val="00064DE7"/>
    <w:rsid w:val="002C338B"/>
    <w:rsid w:val="005A08DE"/>
    <w:rsid w:val="006907DD"/>
    <w:rsid w:val="00B34B97"/>
    <w:rsid w:val="00D21692"/>
    <w:rsid w:val="00EF5832"/>
    <w:rsid w:val="00F63ECF"/>
    <w:rsid w:val="00F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k">
    <w:name w:val="titlek"/>
    <w:basedOn w:val="a"/>
    <w:rsid w:val="00064DE7"/>
    <w:pPr>
      <w:spacing w:before="240"/>
      <w:jc w:val="center"/>
    </w:pPr>
    <w:rPr>
      <w:caps/>
      <w:sz w:val="24"/>
      <w:szCs w:val="24"/>
    </w:rPr>
  </w:style>
  <w:style w:type="paragraph" w:customStyle="1" w:styleId="newncpi">
    <w:name w:val="newncpi"/>
    <w:basedOn w:val="a"/>
    <w:rsid w:val="00064DE7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064D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64DE7"/>
    <w:rPr>
      <w:rFonts w:ascii="Times New Roman" w:hAnsi="Times New Roman" w:cs="Times New Roman" w:hint="default"/>
      <w:i/>
      <w:iCs/>
    </w:rPr>
  </w:style>
  <w:style w:type="paragraph" w:customStyle="1" w:styleId="1">
    <w:name w:val="Название1"/>
    <w:basedOn w:val="a"/>
    <w:rsid w:val="00EF583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s0">
    <w:name w:val="s0"/>
    <w:basedOn w:val="a"/>
    <w:rsid w:val="00EF583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me">
    <w:name w:val="name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EF5832"/>
    <w:pPr>
      <w:jc w:val="both"/>
    </w:pPr>
    <w:rPr>
      <w:sz w:val="24"/>
      <w:szCs w:val="24"/>
    </w:rPr>
  </w:style>
  <w:style w:type="character" w:customStyle="1" w:styleId="promulgator">
    <w:name w:val="promulgator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norgpr">
    <w:name w:val="nen_orgpr"/>
    <w:basedOn w:val="a"/>
    <w:rsid w:val="00EF5832"/>
    <w:pPr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F5832"/>
    <w:pPr>
      <w:jc w:val="center"/>
    </w:pPr>
    <w:rPr>
      <w:i/>
      <w:iCs/>
      <w:sz w:val="24"/>
      <w:szCs w:val="24"/>
    </w:rPr>
  </w:style>
  <w:style w:type="paragraph" w:customStyle="1" w:styleId="nenname">
    <w:name w:val="nen_name"/>
    <w:basedOn w:val="a"/>
    <w:rsid w:val="00EF5832"/>
    <w:pPr>
      <w:spacing w:before="240" w:after="240"/>
    </w:pPr>
    <w:rPr>
      <w:b/>
      <w:bCs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k">
    <w:name w:val="titlek"/>
    <w:basedOn w:val="a"/>
    <w:rsid w:val="00064DE7"/>
    <w:pPr>
      <w:spacing w:before="240"/>
      <w:jc w:val="center"/>
    </w:pPr>
    <w:rPr>
      <w:caps/>
      <w:sz w:val="24"/>
      <w:szCs w:val="24"/>
    </w:rPr>
  </w:style>
  <w:style w:type="paragraph" w:customStyle="1" w:styleId="newncpi">
    <w:name w:val="newncpi"/>
    <w:basedOn w:val="a"/>
    <w:rsid w:val="00064DE7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basedOn w:val="a0"/>
    <w:rsid w:val="00064DE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64DE7"/>
    <w:rPr>
      <w:rFonts w:ascii="Times New Roman" w:hAnsi="Times New Roman" w:cs="Times New Roman" w:hint="default"/>
      <w:i/>
      <w:iCs/>
    </w:rPr>
  </w:style>
  <w:style w:type="paragraph" w:customStyle="1" w:styleId="1">
    <w:name w:val="Название1"/>
    <w:basedOn w:val="a"/>
    <w:rsid w:val="00EF5832"/>
    <w:pPr>
      <w:spacing w:before="240" w:after="240"/>
      <w:ind w:right="2268"/>
    </w:pPr>
    <w:rPr>
      <w:b/>
      <w:bCs/>
      <w:sz w:val="24"/>
      <w:szCs w:val="24"/>
    </w:rPr>
  </w:style>
  <w:style w:type="paragraph" w:customStyle="1" w:styleId="s0">
    <w:name w:val="s0"/>
    <w:basedOn w:val="a"/>
    <w:rsid w:val="00EF5832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name">
    <w:name w:val="name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EF5832"/>
    <w:pPr>
      <w:jc w:val="both"/>
    </w:pPr>
    <w:rPr>
      <w:sz w:val="24"/>
      <w:szCs w:val="24"/>
    </w:rPr>
  </w:style>
  <w:style w:type="character" w:customStyle="1" w:styleId="promulgator">
    <w:name w:val="promulgator"/>
    <w:basedOn w:val="a0"/>
    <w:rsid w:val="00EF5832"/>
    <w:rPr>
      <w:rFonts w:ascii="Times New Roman" w:hAnsi="Times New Roman" w:cs="Times New Roman" w:hint="default"/>
      <w:b/>
      <w:bCs/>
      <w:caps/>
    </w:rPr>
  </w:style>
  <w:style w:type="paragraph" w:customStyle="1" w:styleId="nenorgpr">
    <w:name w:val="nen_orgpr"/>
    <w:basedOn w:val="a"/>
    <w:rsid w:val="00EF5832"/>
    <w:pPr>
      <w:jc w:val="center"/>
    </w:pPr>
    <w:rPr>
      <w:b/>
      <w:bCs/>
      <w:sz w:val="24"/>
      <w:szCs w:val="24"/>
    </w:rPr>
  </w:style>
  <w:style w:type="paragraph" w:customStyle="1" w:styleId="nendate">
    <w:name w:val="nen_date"/>
    <w:basedOn w:val="a"/>
    <w:rsid w:val="00EF5832"/>
    <w:pPr>
      <w:jc w:val="center"/>
    </w:pPr>
    <w:rPr>
      <w:i/>
      <w:iCs/>
      <w:sz w:val="24"/>
      <w:szCs w:val="24"/>
    </w:rPr>
  </w:style>
  <w:style w:type="paragraph" w:customStyle="1" w:styleId="nenname">
    <w:name w:val="nen_name"/>
    <w:basedOn w:val="a"/>
    <w:rsid w:val="00EF5832"/>
    <w:pPr>
      <w:spacing w:before="240" w:after="240"/>
    </w:pPr>
    <w:rPr>
      <w:b/>
      <w:bCs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ЯВГЕН</dc:creator>
  <cp:lastModifiedBy>ЯВГЕН</cp:lastModifiedBy>
  <cp:revision>6</cp:revision>
  <dcterms:created xsi:type="dcterms:W3CDTF">2016-01-20T12:03:00Z</dcterms:created>
  <dcterms:modified xsi:type="dcterms:W3CDTF">2016-01-20T12:38:00Z</dcterms:modified>
</cp:coreProperties>
</file>