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B" w:rsidRPr="00724016" w:rsidRDefault="000C64CB" w:rsidP="000C64CB">
      <w:pPr>
        <w:jc w:val="center"/>
        <w:rPr>
          <w:b/>
          <w:sz w:val="28"/>
        </w:rPr>
      </w:pPr>
      <w:r w:rsidRPr="00724016">
        <w:rPr>
          <w:b/>
          <w:sz w:val="28"/>
        </w:rPr>
        <w:t>Вопросы к зачету</w:t>
      </w:r>
    </w:p>
    <w:p w:rsidR="00CD0719" w:rsidRPr="00724016" w:rsidRDefault="000C64CB" w:rsidP="000C64CB">
      <w:pPr>
        <w:jc w:val="center"/>
        <w:rPr>
          <w:b/>
          <w:sz w:val="28"/>
        </w:rPr>
      </w:pPr>
      <w:r w:rsidRPr="00724016">
        <w:rPr>
          <w:b/>
          <w:sz w:val="28"/>
        </w:rPr>
        <w:t>по дисциплине «Бюджетный учет и отчетность»</w:t>
      </w:r>
    </w:p>
    <w:p w:rsidR="000C64CB" w:rsidRPr="00724016" w:rsidRDefault="000C64CB" w:rsidP="000C64CB">
      <w:pPr>
        <w:ind w:left="-430" w:firstLine="430"/>
        <w:jc w:val="center"/>
        <w:rPr>
          <w:b/>
          <w:sz w:val="18"/>
          <w:szCs w:val="18"/>
        </w:rPr>
      </w:pPr>
      <w:r w:rsidRPr="00724016">
        <w:rPr>
          <w:b/>
          <w:sz w:val="28"/>
          <w:szCs w:val="28"/>
        </w:rPr>
        <w:t>для студентов специальности  «Финансы и кредит»</w:t>
      </w:r>
    </w:p>
    <w:p w:rsidR="000C64CB" w:rsidRPr="000C64CB" w:rsidRDefault="000C64CB" w:rsidP="000C64CB">
      <w:pPr>
        <w:jc w:val="center"/>
        <w:rPr>
          <w:sz w:val="28"/>
        </w:rPr>
      </w:pPr>
    </w:p>
    <w:p w:rsidR="000C64CB" w:rsidRPr="000C64CB" w:rsidRDefault="000C64CB" w:rsidP="000C64CB">
      <w:pPr>
        <w:shd w:val="clear" w:color="auto" w:fill="FFFFFF"/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1. Содержание бюджетного учета и отчетности. </w:t>
      </w:r>
    </w:p>
    <w:p w:rsidR="000C64CB" w:rsidRPr="000C64CB" w:rsidRDefault="000C64CB" w:rsidP="000C64CB">
      <w:pPr>
        <w:shd w:val="clear" w:color="auto" w:fill="FFFFFF"/>
        <w:jc w:val="both"/>
        <w:rPr>
          <w:sz w:val="28"/>
          <w:szCs w:val="28"/>
        </w:rPr>
      </w:pPr>
      <w:r w:rsidRPr="000C64CB">
        <w:rPr>
          <w:sz w:val="28"/>
          <w:szCs w:val="28"/>
        </w:rPr>
        <w:t>2.Функции и задачи бюджетного учета.</w:t>
      </w:r>
    </w:p>
    <w:p w:rsidR="000C64CB" w:rsidRPr="000C64CB" w:rsidRDefault="000C64CB" w:rsidP="000C64CB">
      <w:pPr>
        <w:shd w:val="clear" w:color="auto" w:fill="FFFFFF"/>
        <w:jc w:val="both"/>
        <w:rPr>
          <w:sz w:val="28"/>
          <w:szCs w:val="28"/>
        </w:rPr>
      </w:pPr>
      <w:r w:rsidRPr="000C64CB">
        <w:rPr>
          <w:sz w:val="28"/>
          <w:szCs w:val="28"/>
        </w:rPr>
        <w:t>3. Предмет и метод бюджетного учета.</w:t>
      </w:r>
      <w:r w:rsidR="009E2F08">
        <w:rPr>
          <w:sz w:val="28"/>
          <w:szCs w:val="28"/>
        </w:rPr>
        <w:t xml:space="preserve"> Принцип</w:t>
      </w:r>
      <w:r w:rsidR="00E7190C">
        <w:rPr>
          <w:sz w:val="28"/>
          <w:szCs w:val="28"/>
        </w:rPr>
        <w:t>ы</w:t>
      </w:r>
      <w:r w:rsidR="009E2F08">
        <w:rPr>
          <w:sz w:val="28"/>
          <w:szCs w:val="28"/>
        </w:rPr>
        <w:t xml:space="preserve"> бюджетного учета.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4.Основные принципы организации бухгалтерского учета исполнения бюджета.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5.Доходы и расходы бюджета как объекты бюджетного учета.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6.Бюджетная классификация и ее значение в организации аналитического учета доходов и расходов бюджета.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7.Главное государственное казначейство и его роль в организации бюджетного учета.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8.Задачи и организация учета в финансовых органах.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9.Функции бухгалтерских служб финансовых органов.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10.Права и обязанности главных бухгалтеров финансовых органов.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11Бухгалтерские документы, применяемые в финансовых органах.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12.Учетные регистры, применяемые в финансовых органах.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13. План счетов текущего учета исполнения местных бюджетов.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14. Баланс финансовых органов по исполнению бюджета.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15.Порядок зачисления доходов в бюджет.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16.Синтетический и аналитический учет денежных средств.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17.Синтетический и аналитический учет доходов бюджета.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18.Учет невыясненных поступлений.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19.Организация и учет финансирования из бюджета в финансовых органах.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20.Синтетический и аналитический учет расходов бюджета.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21.Учет расчетов между бюджетами.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22.Учет бюджетных ссуд.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23. Учет результатов исполнения бюджета и годовое заключение счетов.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0C64CB">
        <w:rPr>
          <w:sz w:val="28"/>
          <w:szCs w:val="28"/>
        </w:rPr>
        <w:t xml:space="preserve">Виды отчетности финансовых органов, порядок составления и представления в вышестоящий финансовый орган.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25. Содержание отчетности финансовых органов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Организация бухгалтерского учета в бюджетных учреждениях и организациях.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26. Задачи и особенности организации бухгалтерского учета в бюджетных учреждениях.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27.План счетов бухгалтерского учета исполнения смет расходов учреждений (организаций), состоящих на бюджете.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28.Формы бухгалтерского учета, применяемые в бюджетных учреждениях.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29.Порядок финансирования бюджетных учреждений.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30.Синтетический и аналитический учет денежных средств на текущих счетах по бюджету.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31.Синтетический и аналитический учет бюджетного финансирования.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lastRenderedPageBreak/>
        <w:t>32.Синтетический и аналитический учет фактических расходов за счет средств бюджета.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33.Учет кассовых операций.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34.Учет прочих денежных средств.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35.Учет расчетов с подотчетными лицами.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36.Учет расчетов с поставщиками и подрядчиками.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37.Учет расчетов с разными дебиторами и кредиторами.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38.Учет расчетов по недостачам.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39.Учет расчетов с родителями за содержание детей в детских учреждениях.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40.Учет расчетов с бюджетом.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41. Понятие и классификация основных средств в бюджетных учреждениях.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42.Аналитический учет основных средств.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43. Учет поступления основных средств.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44.Учет перемещения и выбытия основных средств.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45.Учет износа основных средств.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46.Учет нематериальных активов.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47.Классификация и оценка материальных запасов.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48. Учет поступления материалов.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49.Учет отпуска материалов со склада и их расхода.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50. Аналитический учет материальных запасов.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51.Учет отдельных предметов в составе оборотных средств.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52.Учет заработной платы и доплат к ней.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53.Учет удержаний из заработной платы и обязательных отчислений от фонда оплаты труда.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54.Учет расчетов со стипендиатами.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55. Учет внебюджетных денежных средств.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56.Учет доходов и фактических расходов, произведенных за счет внебюджетных средств.  3.Учет затрат на производство.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 xml:space="preserve">57.Учет выпуска и реализации продукции (работ, услуг).  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58.Учет финансовых результатов и использование прибыли</w:t>
      </w:r>
    </w:p>
    <w:p w:rsidR="000C64CB" w:rsidRPr="000C64CB" w:rsidRDefault="000C64CB" w:rsidP="000C64CB">
      <w:pPr>
        <w:jc w:val="both"/>
        <w:rPr>
          <w:sz w:val="28"/>
          <w:szCs w:val="28"/>
        </w:rPr>
      </w:pPr>
      <w:r w:rsidRPr="000C64CB">
        <w:rPr>
          <w:sz w:val="28"/>
          <w:szCs w:val="28"/>
        </w:rPr>
        <w:t>59</w:t>
      </w:r>
      <w:r>
        <w:rPr>
          <w:sz w:val="28"/>
          <w:szCs w:val="28"/>
        </w:rPr>
        <w:t>.</w:t>
      </w:r>
      <w:r w:rsidRPr="000C64CB">
        <w:rPr>
          <w:sz w:val="28"/>
          <w:szCs w:val="28"/>
        </w:rPr>
        <w:t xml:space="preserve">Состав, порядок составления и представления бухгалтерской (финансовой) отчетности.  </w:t>
      </w:r>
    </w:p>
    <w:p w:rsidR="000C64CB" w:rsidRDefault="000C64CB" w:rsidP="000C64CB">
      <w:pPr>
        <w:rPr>
          <w:sz w:val="28"/>
          <w:szCs w:val="28"/>
        </w:rPr>
      </w:pPr>
      <w:r w:rsidRPr="000C64CB">
        <w:rPr>
          <w:sz w:val="28"/>
          <w:szCs w:val="28"/>
        </w:rPr>
        <w:t xml:space="preserve">60.Порядок отражения заключительных операций при закрытии счетов текущего учета.  </w:t>
      </w:r>
    </w:p>
    <w:p w:rsidR="000C64CB" w:rsidRPr="000C64CB" w:rsidRDefault="000C64CB" w:rsidP="000C64CB">
      <w:pPr>
        <w:rPr>
          <w:sz w:val="28"/>
          <w:szCs w:val="28"/>
        </w:rPr>
      </w:pPr>
      <w:r w:rsidRPr="000C64CB">
        <w:rPr>
          <w:sz w:val="28"/>
          <w:szCs w:val="28"/>
        </w:rPr>
        <w:t>61.Бухгалтерский баланс бюджетного учреждения</w:t>
      </w:r>
    </w:p>
    <w:sectPr w:rsidR="000C64CB" w:rsidRPr="000C64CB" w:rsidSect="00C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64CB"/>
    <w:rsid w:val="000C64CB"/>
    <w:rsid w:val="004546E3"/>
    <w:rsid w:val="00687E66"/>
    <w:rsid w:val="00724016"/>
    <w:rsid w:val="0084049F"/>
    <w:rsid w:val="00941E12"/>
    <w:rsid w:val="009E2F08"/>
    <w:rsid w:val="00A73352"/>
    <w:rsid w:val="00BA510E"/>
    <w:rsid w:val="00CD0719"/>
    <w:rsid w:val="00D33CB2"/>
    <w:rsid w:val="00E7190C"/>
    <w:rsid w:val="00F1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fbu-307-2</dc:creator>
  <cp:keywords/>
  <dc:description/>
  <cp:lastModifiedBy>fbu-307</cp:lastModifiedBy>
  <cp:revision>5</cp:revision>
  <dcterms:created xsi:type="dcterms:W3CDTF">2016-01-11T07:46:00Z</dcterms:created>
  <dcterms:modified xsi:type="dcterms:W3CDTF">2016-01-11T11:25:00Z</dcterms:modified>
</cp:coreProperties>
</file>