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Клетка как основная структурная и функциональная единица живой материи. История изучения клетки. Клеточная теория.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Строение растительной клетки. Отличия растительной клетки </w:t>
      </w:r>
      <w:proofErr w:type="gramStart"/>
      <w:r w:rsidRPr="006B22D2">
        <w:rPr>
          <w:sz w:val="22"/>
          <w:szCs w:val="22"/>
        </w:rPr>
        <w:t>от</w:t>
      </w:r>
      <w:proofErr w:type="gramEnd"/>
      <w:r w:rsidRPr="006B22D2">
        <w:rPr>
          <w:sz w:val="22"/>
          <w:szCs w:val="22"/>
        </w:rPr>
        <w:t xml:space="preserve"> животной. Протопласт и производные протопласта.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Понятие об элементарной мембране. Классификация органоидов по наличию мембран.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Цитоплазма, химический состав, физические состояния. Плазмодесмы.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Субмикроскопическое строение и функции ядра. 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Субмикроскопическое строение и функции митохондрий. Клеточное дыхание.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Субмикроскопическое строение и функции хлоропластов. Пигментный состав. Фотосинтез.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Субмикроскопическое строение и функции лейкопластов, хромопластов. Пигментный состав. Местон</w:t>
      </w:r>
      <w:r w:rsidRPr="006B22D2">
        <w:rPr>
          <w:sz w:val="22"/>
          <w:szCs w:val="22"/>
        </w:rPr>
        <w:t>а</w:t>
      </w:r>
      <w:r w:rsidRPr="006B22D2">
        <w:rPr>
          <w:sz w:val="22"/>
          <w:szCs w:val="22"/>
        </w:rPr>
        <w:t>хождение в органах растений.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Субмикроскопическое строение и функции эндоплазматической сети и рибосом.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Субмикроскопическое строение и функции аппарата </w:t>
      </w:r>
      <w:proofErr w:type="spellStart"/>
      <w:r w:rsidRPr="006B22D2">
        <w:rPr>
          <w:sz w:val="22"/>
          <w:szCs w:val="22"/>
        </w:rPr>
        <w:t>Гольджи</w:t>
      </w:r>
      <w:proofErr w:type="spell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Типы пластид. Пигментный состав и взаимопревращение пластид. Причины взаимопревращений.</w:t>
      </w:r>
    </w:p>
    <w:p w:rsidR="00F17180" w:rsidRPr="006B22D2" w:rsidRDefault="00F17180" w:rsidP="003910DC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Вакуоли. Их образование и роль в жизнедеятельности клетки. Химический состав клеточного сока. Роль клеточного сока в жизнедеятельности растений и человека. Приведите примеры.</w:t>
      </w:r>
    </w:p>
    <w:p w:rsidR="00F17180" w:rsidRPr="006B22D2" w:rsidRDefault="00F17180" w:rsidP="003910DC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Кристаллы клетки. Происхождение, местоположение, типы, химический состав.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Микроскопическое строение и химический состав клеточной стенки. Образование и способы постро</w:t>
      </w:r>
      <w:r w:rsidRPr="006B22D2">
        <w:rPr>
          <w:sz w:val="22"/>
          <w:szCs w:val="22"/>
        </w:rPr>
        <w:t>е</w:t>
      </w:r>
      <w:r w:rsidRPr="006B22D2">
        <w:rPr>
          <w:sz w:val="22"/>
          <w:szCs w:val="22"/>
        </w:rPr>
        <w:t>ния клеточной стенки.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Видоизменения клеточной стенки. В каких тканях и органах растений они происходят. Значение вид</w:t>
      </w:r>
      <w:r w:rsidRPr="006B22D2">
        <w:rPr>
          <w:sz w:val="22"/>
          <w:szCs w:val="22"/>
        </w:rPr>
        <w:t>о</w:t>
      </w:r>
      <w:r w:rsidRPr="006B22D2">
        <w:rPr>
          <w:sz w:val="22"/>
          <w:szCs w:val="22"/>
        </w:rPr>
        <w:t>изменений для растительного организма.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Запасные белки. Локализация в клетке, тканях  и органах растений. Белковые культуры.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Запасные жиры. Локализация в клетке, тканях и органах растений. Масличные культуры.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Классификация запасных углеводов. Крахмальные зерна, типы, формирование. Локализация в клетке, тканях и органах растений. 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Физиологически активные вещества клетки. Роль в жизнедеятельности растительного организма и и</w:t>
      </w:r>
      <w:r w:rsidRPr="006B22D2">
        <w:rPr>
          <w:sz w:val="22"/>
          <w:szCs w:val="22"/>
        </w:rPr>
        <w:t>с</w:t>
      </w:r>
      <w:r w:rsidRPr="006B22D2">
        <w:rPr>
          <w:sz w:val="22"/>
          <w:szCs w:val="22"/>
        </w:rPr>
        <w:t>пользование человеком.</w:t>
      </w:r>
    </w:p>
    <w:p w:rsidR="00F17180" w:rsidRPr="006B22D2" w:rsidRDefault="00F17180" w:rsidP="00640590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Мейоз - один из ключевых механизмов наследственности и наследственной изменчивости. Сущность и биологическое значение.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Митоз. Амитоз. Сущность и биологическое значение.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Способы размножения растений. Бесполое размножение. Строение и типы спор.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Меристемы. Классификация и цитологические особенности.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Паренхима. Классификация, строение и местоположение в растительном организме. Зарисовать типы хлоренхимы и указать местоположение.</w:t>
      </w:r>
    </w:p>
    <w:p w:rsidR="00F17180" w:rsidRPr="006B22D2" w:rsidRDefault="00F17180" w:rsidP="009775B6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Первичная покровная ткань – эпидерма. Местоположение и цитологические особенности. Функции. Придатки эпидермиса.</w:t>
      </w:r>
    </w:p>
    <w:p w:rsidR="00F17180" w:rsidRPr="006B22D2" w:rsidRDefault="00F17180" w:rsidP="009775B6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Покровный комплекс перидерма. Формирование перидермы. Цитологические особенности компоне</w:t>
      </w:r>
      <w:r w:rsidRPr="006B22D2">
        <w:rPr>
          <w:sz w:val="22"/>
          <w:szCs w:val="22"/>
        </w:rPr>
        <w:t>н</w:t>
      </w:r>
      <w:r w:rsidRPr="006B22D2">
        <w:rPr>
          <w:sz w:val="22"/>
          <w:szCs w:val="22"/>
        </w:rPr>
        <w:t>тов. Чечевички.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Покровный комплекс – корка. Формирование и строение.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Ксилема. Гистологический состав. Проводящие элементы, их формирование в онтогенезе. Образование и значение </w:t>
      </w:r>
      <w:proofErr w:type="spellStart"/>
      <w:r w:rsidRPr="006B22D2">
        <w:rPr>
          <w:sz w:val="22"/>
          <w:szCs w:val="22"/>
        </w:rPr>
        <w:t>тилл</w:t>
      </w:r>
      <w:proofErr w:type="spell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Флоэма. Гистологический состав. Проводящие элементы, их формирование в онтогенезе. Образование и значение каллезы. </w:t>
      </w:r>
    </w:p>
    <w:p w:rsidR="00F17180" w:rsidRPr="006B22D2" w:rsidRDefault="00F17180" w:rsidP="00CC1646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Классификация механических тканей. Колленхима: типы, особенности строения и местоположение в растительном организме.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Склеренхима. Классификация, местоположение в органах растении. Особенности строения.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Выделительные ткани внутренней секреции. Классификация, строение и местоположение в органах растений. Характеристика секретов.</w:t>
      </w:r>
    </w:p>
    <w:p w:rsidR="00F17180" w:rsidRPr="006B22D2" w:rsidRDefault="00F17180" w:rsidP="00865EF7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Выделительные ткани внешней секреции. Классификация, строение и местоположение в органах раст</w:t>
      </w:r>
      <w:r w:rsidRPr="006B22D2">
        <w:rPr>
          <w:sz w:val="22"/>
          <w:szCs w:val="22"/>
        </w:rPr>
        <w:t>е</w:t>
      </w:r>
      <w:r w:rsidRPr="006B22D2">
        <w:rPr>
          <w:sz w:val="22"/>
          <w:szCs w:val="22"/>
        </w:rPr>
        <w:t>ний. Характеристика секретов.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Проводящие пучки. Типы, гистологический состав, местоположение в органах растений.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Корень и его функции. Классификация корней и корневых систем. Зоны корня</w:t>
      </w:r>
    </w:p>
    <w:p w:rsidR="00F17180" w:rsidRPr="006B22D2" w:rsidRDefault="00F17180" w:rsidP="000B5182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Первичное микроскопическое строение корня.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Переход </w:t>
      </w:r>
      <w:proofErr w:type="gramStart"/>
      <w:r w:rsidRPr="006B22D2">
        <w:rPr>
          <w:sz w:val="22"/>
          <w:szCs w:val="22"/>
        </w:rPr>
        <w:t>ко</w:t>
      </w:r>
      <w:proofErr w:type="gramEnd"/>
      <w:r w:rsidRPr="006B22D2">
        <w:rPr>
          <w:sz w:val="22"/>
          <w:szCs w:val="22"/>
        </w:rPr>
        <w:t xml:space="preserve"> вторичному строению корня. Формирование камбия. Линька корня.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Вторичное микроскопическое строение корня.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Метаморфозы корня. Микориза. Симбиоз корня с бактериями.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Морфологическое и анатомическое строение корнеплода типа моркови.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Морфологическое и анатомическое строение корнеплода типа свеклы.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Морфологическое и анатомическое строение корнеплода типа редьки.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Морфологическая классификация </w:t>
      </w:r>
      <w:proofErr w:type="spellStart"/>
      <w:r w:rsidRPr="006B22D2">
        <w:rPr>
          <w:sz w:val="22"/>
          <w:szCs w:val="22"/>
        </w:rPr>
        <w:t>стеблей</w:t>
      </w:r>
      <w:proofErr w:type="gramStart"/>
      <w:r w:rsidRPr="006B22D2">
        <w:rPr>
          <w:sz w:val="22"/>
          <w:szCs w:val="22"/>
        </w:rPr>
        <w:t>.Ф</w:t>
      </w:r>
      <w:proofErr w:type="gramEnd"/>
      <w:r w:rsidRPr="006B22D2">
        <w:rPr>
          <w:sz w:val="22"/>
          <w:szCs w:val="22"/>
        </w:rPr>
        <w:t>ункции</w:t>
      </w:r>
      <w:proofErr w:type="spellEnd"/>
      <w:r w:rsidRPr="006B22D2">
        <w:rPr>
          <w:sz w:val="22"/>
          <w:szCs w:val="22"/>
        </w:rPr>
        <w:t xml:space="preserve"> стебля. </w:t>
      </w:r>
      <w:proofErr w:type="spellStart"/>
      <w:r w:rsidRPr="006B22D2">
        <w:rPr>
          <w:sz w:val="22"/>
          <w:szCs w:val="22"/>
        </w:rPr>
        <w:t>Анатомическоестроение</w:t>
      </w:r>
      <w:proofErr w:type="spellEnd"/>
      <w:r w:rsidRPr="006B22D2">
        <w:rPr>
          <w:sz w:val="22"/>
          <w:szCs w:val="22"/>
        </w:rPr>
        <w:t xml:space="preserve"> стебля в связи с его функциями.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lastRenderedPageBreak/>
        <w:t>Морфологические особенности и анатомическое строение стебля соломина.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Морфологические особенности и анатомическое строение стебля кукурузы.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Формирование и строение стебля льна.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Формирование и строение стебля клевера (или </w:t>
      </w:r>
      <w:proofErr w:type="spellStart"/>
      <w:r w:rsidRPr="006B22D2">
        <w:rPr>
          <w:sz w:val="22"/>
          <w:szCs w:val="22"/>
        </w:rPr>
        <w:t>кирказона</w:t>
      </w:r>
      <w:proofErr w:type="spellEnd"/>
      <w:r w:rsidRPr="006B22D2">
        <w:rPr>
          <w:sz w:val="22"/>
          <w:szCs w:val="22"/>
        </w:rPr>
        <w:t>).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Морфологическое и анатомическое строение стебля</w:t>
      </w:r>
      <w:r w:rsidR="008D1E2A">
        <w:rPr>
          <w:sz w:val="22"/>
          <w:szCs w:val="22"/>
        </w:rPr>
        <w:t xml:space="preserve"> </w:t>
      </w:r>
      <w:r w:rsidRPr="006B22D2">
        <w:rPr>
          <w:sz w:val="22"/>
          <w:szCs w:val="22"/>
        </w:rPr>
        <w:t>липы. Возрастные изменения в структуре стебля.</w:t>
      </w:r>
    </w:p>
    <w:p w:rsidR="00347171" w:rsidRPr="00347171" w:rsidRDefault="00347171" w:rsidP="00347171">
      <w:pPr>
        <w:numPr>
          <w:ilvl w:val="0"/>
          <w:numId w:val="5"/>
        </w:numPr>
        <w:rPr>
          <w:sz w:val="22"/>
          <w:szCs w:val="22"/>
        </w:rPr>
      </w:pPr>
      <w:r w:rsidRPr="00347171">
        <w:rPr>
          <w:sz w:val="22"/>
          <w:szCs w:val="22"/>
        </w:rPr>
        <w:t>Побег. Морфологическое строение типичного побега. Классификация побегов по положению в пр</w:t>
      </w:r>
      <w:r w:rsidRPr="00347171">
        <w:rPr>
          <w:sz w:val="22"/>
          <w:szCs w:val="22"/>
        </w:rPr>
        <w:t>о</w:t>
      </w:r>
      <w:r w:rsidRPr="00347171">
        <w:rPr>
          <w:sz w:val="22"/>
          <w:szCs w:val="22"/>
        </w:rPr>
        <w:t xml:space="preserve">странстве, длине, степени одревеснения и продолжительности жизни. </w:t>
      </w:r>
      <w:r w:rsidRPr="006B22D2">
        <w:rPr>
          <w:sz w:val="22"/>
          <w:szCs w:val="22"/>
        </w:rPr>
        <w:t>Типы листорасположения.</w:t>
      </w:r>
      <w:r>
        <w:rPr>
          <w:sz w:val="22"/>
          <w:szCs w:val="22"/>
        </w:rPr>
        <w:t xml:space="preserve"> </w:t>
      </w:r>
      <w:r w:rsidRPr="006B22D2">
        <w:rPr>
          <w:sz w:val="22"/>
          <w:szCs w:val="22"/>
        </w:rPr>
        <w:t>Типы ветвления побегов.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Классификация почек. Внутреннее строение вегетативной и генеративной почки. Придаточные и сп</w:t>
      </w:r>
      <w:r w:rsidRPr="006B22D2">
        <w:rPr>
          <w:sz w:val="22"/>
          <w:szCs w:val="22"/>
        </w:rPr>
        <w:t>я</w:t>
      </w:r>
      <w:r w:rsidRPr="006B22D2">
        <w:rPr>
          <w:sz w:val="22"/>
          <w:szCs w:val="22"/>
        </w:rPr>
        <w:t>щие почки.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Метаморфозы побега. Морфологическое и анатомическое строение подземных метаморфозов. 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Функции, морфологическое и анатомическое строение листа однодольного растения.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Функции, морфологическое и анатомическое строение листа двудольного растения. 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Функции, морфологическое и анатомическое строение хвои сосны.</w:t>
      </w:r>
    </w:p>
    <w:p w:rsidR="00F17180" w:rsidRPr="006B22D2" w:rsidRDefault="00F17180" w:rsidP="00930F60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Формации листьев. </w:t>
      </w:r>
      <w:proofErr w:type="spellStart"/>
      <w:r w:rsidRPr="006B22D2">
        <w:rPr>
          <w:sz w:val="22"/>
          <w:szCs w:val="22"/>
        </w:rPr>
        <w:t>Гетерофиллия</w:t>
      </w:r>
      <w:proofErr w:type="spellEnd"/>
      <w:r w:rsidRPr="006B22D2">
        <w:rPr>
          <w:sz w:val="22"/>
          <w:szCs w:val="22"/>
        </w:rPr>
        <w:t xml:space="preserve">. Типы жилкования листьев однодольных и двудольных растений. 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Влияние внешних условий на формирование анатомической структуры листа. Метаморфозы  листа. Листовая мозаика.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Определение и классификация простых листьев.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Определение и классификация сложных листьев. Примеры растений.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Строение цветка. Типы околоцветника. Формулы и диаграммы цветков.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Андроцей. Типы андроцея. Морфологическое строение тычинки. 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Анатомическое строение пыльника. </w:t>
      </w:r>
      <w:proofErr w:type="spellStart"/>
      <w:r w:rsidRPr="006B22D2">
        <w:rPr>
          <w:sz w:val="22"/>
          <w:szCs w:val="22"/>
        </w:rPr>
        <w:t>Микроспорогенез</w:t>
      </w:r>
      <w:proofErr w:type="spellEnd"/>
      <w:r w:rsidRPr="006B22D2">
        <w:rPr>
          <w:sz w:val="22"/>
          <w:szCs w:val="22"/>
        </w:rPr>
        <w:t xml:space="preserve"> и развитие мужского гаметофита у цветковых растений.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Гинецей. Типы гинецея. Морфологическое строение пестика. Анатомическое строение завязи. 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Строение семяпочки. </w:t>
      </w:r>
      <w:proofErr w:type="spellStart"/>
      <w:r w:rsidRPr="006B22D2">
        <w:rPr>
          <w:sz w:val="22"/>
          <w:szCs w:val="22"/>
        </w:rPr>
        <w:t>Мегаспорогенез</w:t>
      </w:r>
      <w:proofErr w:type="spellEnd"/>
      <w:r w:rsidRPr="006B22D2">
        <w:rPr>
          <w:sz w:val="22"/>
          <w:szCs w:val="22"/>
        </w:rPr>
        <w:t xml:space="preserve"> и развитие женского гаметофита у цветковых растений.</w:t>
      </w:r>
    </w:p>
    <w:p w:rsidR="00F17180" w:rsidRPr="006B22D2" w:rsidRDefault="00F17180" w:rsidP="006449FC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Определение и типы простых соцветий. Схематический рисунок и примеры растений. Биологическая роль соцветий.</w:t>
      </w:r>
    </w:p>
    <w:p w:rsidR="00F17180" w:rsidRPr="006B22D2" w:rsidRDefault="00F17180" w:rsidP="006449FC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Определение и типы сложных соцветий. Схематический рисунок и примеры растений. Биологическая роль соцветий.</w:t>
      </w:r>
    </w:p>
    <w:p w:rsidR="00F17180" w:rsidRPr="006B22D2" w:rsidRDefault="00F17180" w:rsidP="007E6716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Опыление. Морфологическое и анатомическое строение пыльцевых зерен.</w:t>
      </w:r>
    </w:p>
    <w:p w:rsidR="00F17180" w:rsidRPr="006B22D2" w:rsidRDefault="00F17180" w:rsidP="007E6716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Типы опыления. Приспособления, препятствующие самоопылению.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Оплодотворение у цветковых растений. Формирование компонентов семени и плода в онтогенезе. Па</w:t>
      </w:r>
      <w:r w:rsidRPr="006B22D2">
        <w:rPr>
          <w:sz w:val="22"/>
          <w:szCs w:val="22"/>
        </w:rPr>
        <w:t>р</w:t>
      </w:r>
      <w:r w:rsidRPr="006B22D2">
        <w:rPr>
          <w:sz w:val="22"/>
          <w:szCs w:val="22"/>
        </w:rPr>
        <w:t xml:space="preserve">тенокарпия. 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Классификация семян по локализации и типам запасных веществ. Способы распространения семян.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Строение зерновки пшеницы.</w:t>
      </w:r>
      <w:r w:rsidR="008D1E2A">
        <w:rPr>
          <w:sz w:val="22"/>
          <w:szCs w:val="22"/>
        </w:rPr>
        <w:t xml:space="preserve"> </w:t>
      </w:r>
      <w:r w:rsidRPr="006B22D2">
        <w:rPr>
          <w:sz w:val="22"/>
          <w:szCs w:val="22"/>
        </w:rPr>
        <w:t xml:space="preserve">Характеристика компонентов семени. </w:t>
      </w:r>
    </w:p>
    <w:p w:rsidR="00F17180" w:rsidRPr="006B22D2" w:rsidRDefault="00F17180" w:rsidP="00D15411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 Строение семян бобовых. Характеристика компонентов семени. 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>Характеристика и роль компонентов семени. Причины слабой всхожести семян. Стратификация и ск</w:t>
      </w:r>
      <w:r w:rsidRPr="006B22D2">
        <w:rPr>
          <w:sz w:val="22"/>
          <w:szCs w:val="22"/>
        </w:rPr>
        <w:t>а</w:t>
      </w:r>
      <w:r w:rsidRPr="006B22D2">
        <w:rPr>
          <w:sz w:val="22"/>
          <w:szCs w:val="22"/>
        </w:rPr>
        <w:t>рификация.</w:t>
      </w:r>
    </w:p>
    <w:p w:rsidR="00F17180" w:rsidRPr="006B22D2" w:rsidRDefault="00F17180" w:rsidP="00A37040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Строение проростков однодольных и двудольных растений. Способы прорастания семян 2- дольных растений. Условия прорастания семян. </w:t>
      </w:r>
    </w:p>
    <w:p w:rsidR="00F17180" w:rsidRPr="006B22D2" w:rsidRDefault="00F17180" w:rsidP="00D620F8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>Классификация плодов. Функции плода. Строение и формирование частей плода в онтогенезе.</w:t>
      </w:r>
    </w:p>
    <w:p w:rsidR="00F17180" w:rsidRPr="006B22D2" w:rsidRDefault="00F17180" w:rsidP="00D620F8">
      <w:pPr>
        <w:numPr>
          <w:ilvl w:val="0"/>
          <w:numId w:val="5"/>
        </w:numPr>
        <w:spacing w:line="276" w:lineRule="auto"/>
        <w:jc w:val="both"/>
        <w:rPr>
          <w:color w:val="000000"/>
          <w:sz w:val="22"/>
          <w:szCs w:val="22"/>
        </w:rPr>
      </w:pPr>
      <w:r w:rsidRPr="006B22D2">
        <w:rPr>
          <w:color w:val="000000"/>
          <w:sz w:val="22"/>
          <w:szCs w:val="22"/>
        </w:rPr>
        <w:t xml:space="preserve">Классификация сухих плодов. Способы распространение плодов. </w:t>
      </w:r>
    </w:p>
    <w:p w:rsidR="00F17180" w:rsidRPr="006B22D2" w:rsidRDefault="00F17180" w:rsidP="008F5CAA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6B22D2">
        <w:rPr>
          <w:color w:val="000000"/>
          <w:sz w:val="22"/>
          <w:szCs w:val="22"/>
        </w:rPr>
        <w:t>Классификация и строение сочных плодов. Сборные плоды. Соплодия. Ложные плоды.</w:t>
      </w:r>
      <w:r w:rsidR="008D1E2A">
        <w:rPr>
          <w:color w:val="000000"/>
          <w:sz w:val="22"/>
          <w:szCs w:val="22"/>
        </w:rPr>
        <w:t xml:space="preserve"> </w:t>
      </w:r>
      <w:r w:rsidRPr="006B22D2">
        <w:rPr>
          <w:color w:val="000000"/>
          <w:sz w:val="22"/>
          <w:szCs w:val="22"/>
        </w:rPr>
        <w:t xml:space="preserve"> </w:t>
      </w:r>
    </w:p>
    <w:p w:rsidR="00F17180" w:rsidRPr="006B22D2" w:rsidRDefault="00F17180" w:rsidP="008F5CAA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6B22D2">
        <w:rPr>
          <w:color w:val="000000"/>
          <w:sz w:val="22"/>
          <w:szCs w:val="22"/>
        </w:rPr>
        <w:t xml:space="preserve"> Классиф</w:t>
      </w:r>
      <w:r w:rsidR="00347171">
        <w:rPr>
          <w:color w:val="000000"/>
          <w:sz w:val="22"/>
          <w:szCs w:val="22"/>
        </w:rPr>
        <w:t>икация жизненных форм растений по габитусу и продолжительности жизни.</w:t>
      </w:r>
    </w:p>
    <w:p w:rsidR="00F17180" w:rsidRPr="006B22D2" w:rsidRDefault="00F17180" w:rsidP="008F5CAA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6B22D2">
        <w:rPr>
          <w:color w:val="000000"/>
          <w:sz w:val="22"/>
          <w:szCs w:val="22"/>
        </w:rPr>
        <w:t xml:space="preserve"> Ботаническая характеристика цветкового растения. </w:t>
      </w:r>
    </w:p>
    <w:p w:rsidR="00526B48" w:rsidRDefault="00F17180" w:rsidP="008F5CAA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6B22D2">
        <w:rPr>
          <w:color w:val="000000"/>
          <w:sz w:val="22"/>
          <w:szCs w:val="22"/>
        </w:rPr>
        <w:t xml:space="preserve"> Понятие и характеристика фитоценозов. </w:t>
      </w:r>
      <w:r w:rsidR="00347171">
        <w:rPr>
          <w:color w:val="000000"/>
          <w:sz w:val="22"/>
          <w:szCs w:val="22"/>
        </w:rPr>
        <w:t xml:space="preserve">Типы фитоценозов. </w:t>
      </w:r>
      <w:proofErr w:type="spellStart"/>
      <w:r w:rsidR="00347171" w:rsidRPr="006B22D2">
        <w:rPr>
          <w:color w:val="000000"/>
          <w:sz w:val="22"/>
          <w:szCs w:val="22"/>
        </w:rPr>
        <w:t>Ярусность</w:t>
      </w:r>
      <w:proofErr w:type="spellEnd"/>
      <w:r w:rsidR="00347171" w:rsidRPr="006B22D2">
        <w:rPr>
          <w:color w:val="000000"/>
          <w:sz w:val="22"/>
          <w:szCs w:val="22"/>
        </w:rPr>
        <w:t xml:space="preserve">  фитоценоза леса</w:t>
      </w:r>
      <w:r w:rsidR="00347171">
        <w:rPr>
          <w:color w:val="000000"/>
          <w:sz w:val="22"/>
          <w:szCs w:val="22"/>
        </w:rPr>
        <w:t>.</w:t>
      </w:r>
      <w:r w:rsidR="00347171" w:rsidRPr="006B22D2">
        <w:rPr>
          <w:color w:val="000000"/>
          <w:sz w:val="22"/>
          <w:szCs w:val="22"/>
        </w:rPr>
        <w:t xml:space="preserve"> Привести примеры видов </w:t>
      </w:r>
      <w:proofErr w:type="spellStart"/>
      <w:r w:rsidR="00347171" w:rsidRPr="006B22D2">
        <w:rPr>
          <w:color w:val="000000"/>
          <w:sz w:val="22"/>
          <w:szCs w:val="22"/>
        </w:rPr>
        <w:t>растений</w:t>
      </w:r>
      <w:r w:rsidR="00526B48">
        <w:rPr>
          <w:color w:val="000000"/>
          <w:sz w:val="22"/>
          <w:szCs w:val="22"/>
        </w:rPr>
        <w:t>.</w:t>
      </w:r>
    </w:p>
    <w:p w:rsidR="00F17180" w:rsidRPr="006B22D2" w:rsidRDefault="00F17180" w:rsidP="008F5CAA">
      <w:pPr>
        <w:numPr>
          <w:ilvl w:val="0"/>
          <w:numId w:val="5"/>
        </w:numPr>
        <w:rPr>
          <w:color w:val="000000"/>
          <w:sz w:val="22"/>
          <w:szCs w:val="22"/>
        </w:rPr>
      </w:pPr>
      <w:proofErr w:type="spellEnd"/>
      <w:r w:rsidRPr="006B22D2">
        <w:rPr>
          <w:color w:val="000000"/>
          <w:sz w:val="22"/>
          <w:szCs w:val="22"/>
        </w:rPr>
        <w:t xml:space="preserve">Основные экологические факторы, воздействующие на растения, классификация </w:t>
      </w:r>
      <w:r w:rsidR="00526B48">
        <w:rPr>
          <w:color w:val="000000"/>
          <w:sz w:val="22"/>
          <w:szCs w:val="22"/>
        </w:rPr>
        <w:t xml:space="preserve">групп </w:t>
      </w:r>
      <w:r w:rsidRPr="006B22D2">
        <w:rPr>
          <w:color w:val="000000"/>
          <w:sz w:val="22"/>
          <w:szCs w:val="22"/>
        </w:rPr>
        <w:t>растений</w:t>
      </w:r>
      <w:r w:rsidR="00526B48">
        <w:rPr>
          <w:color w:val="000000"/>
          <w:sz w:val="22"/>
          <w:szCs w:val="22"/>
        </w:rPr>
        <w:t xml:space="preserve"> по о</w:t>
      </w:r>
      <w:r w:rsidR="00526B48">
        <w:rPr>
          <w:color w:val="000000"/>
          <w:sz w:val="22"/>
          <w:szCs w:val="22"/>
        </w:rPr>
        <w:t>т</w:t>
      </w:r>
      <w:r w:rsidR="00526B48">
        <w:rPr>
          <w:color w:val="000000"/>
          <w:sz w:val="22"/>
          <w:szCs w:val="22"/>
        </w:rPr>
        <w:t>ношению к освещенности, количеству влаги, температуре</w:t>
      </w:r>
      <w:r w:rsidRPr="006B22D2">
        <w:rPr>
          <w:color w:val="000000"/>
          <w:sz w:val="22"/>
          <w:szCs w:val="22"/>
        </w:rPr>
        <w:t>.</w:t>
      </w:r>
      <w:r w:rsidR="00526B48">
        <w:rPr>
          <w:color w:val="000000"/>
          <w:sz w:val="22"/>
          <w:szCs w:val="22"/>
        </w:rPr>
        <w:t xml:space="preserve"> 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</w:t>
      </w:r>
      <w:proofErr w:type="gramStart"/>
      <w:r w:rsidRPr="006B22D2">
        <w:rPr>
          <w:sz w:val="22"/>
          <w:szCs w:val="22"/>
        </w:rPr>
        <w:t>Лютиковые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</w:t>
      </w:r>
      <w:proofErr w:type="gramStart"/>
      <w:r w:rsidRPr="006B22D2">
        <w:rPr>
          <w:sz w:val="22"/>
          <w:szCs w:val="22"/>
        </w:rPr>
        <w:t>Розоцветные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A37040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gramStart"/>
      <w:r w:rsidRPr="006B22D2">
        <w:rPr>
          <w:sz w:val="22"/>
          <w:szCs w:val="22"/>
        </w:rPr>
        <w:t>Бобовые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gramStart"/>
      <w:r w:rsidRPr="006B22D2">
        <w:rPr>
          <w:sz w:val="22"/>
          <w:szCs w:val="22"/>
        </w:rPr>
        <w:t>Гвоздичные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spellStart"/>
      <w:r w:rsidRPr="006B22D2">
        <w:rPr>
          <w:sz w:val="22"/>
          <w:szCs w:val="22"/>
        </w:rPr>
        <w:t>Гречиховые</w:t>
      </w:r>
      <w:proofErr w:type="spell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gramStart"/>
      <w:r w:rsidRPr="006B22D2">
        <w:rPr>
          <w:sz w:val="22"/>
          <w:szCs w:val="22"/>
        </w:rPr>
        <w:t>Сельдерейные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gramStart"/>
      <w:r w:rsidRPr="006B22D2">
        <w:rPr>
          <w:sz w:val="22"/>
          <w:szCs w:val="22"/>
        </w:rPr>
        <w:t>Пасленовые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</w:t>
      </w:r>
      <w:proofErr w:type="gramStart"/>
      <w:r w:rsidRPr="006B22D2">
        <w:rPr>
          <w:sz w:val="22"/>
          <w:szCs w:val="22"/>
        </w:rPr>
        <w:t>Капустные</w:t>
      </w:r>
      <w:proofErr w:type="gramEnd"/>
    </w:p>
    <w:p w:rsidR="00F17180" w:rsidRPr="006B22D2" w:rsidRDefault="00F17180" w:rsidP="00930F4E">
      <w:pPr>
        <w:numPr>
          <w:ilvl w:val="0"/>
          <w:numId w:val="5"/>
        </w:numPr>
        <w:jc w:val="both"/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spellStart"/>
      <w:r w:rsidRPr="006B22D2">
        <w:rPr>
          <w:sz w:val="22"/>
          <w:szCs w:val="22"/>
        </w:rPr>
        <w:t>Яснотковые</w:t>
      </w:r>
      <w:proofErr w:type="spellEnd"/>
      <w:r w:rsidRPr="006B22D2">
        <w:rPr>
          <w:sz w:val="22"/>
          <w:szCs w:val="22"/>
        </w:rPr>
        <w:t>.</w:t>
      </w:r>
    </w:p>
    <w:p w:rsidR="00F17180" w:rsidRPr="006B22D2" w:rsidRDefault="00F17180" w:rsidP="00930F4E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</w:t>
      </w:r>
      <w:proofErr w:type="gramStart"/>
      <w:r w:rsidRPr="006B22D2">
        <w:rPr>
          <w:sz w:val="22"/>
          <w:szCs w:val="22"/>
        </w:rPr>
        <w:t>Астровые</w:t>
      </w:r>
      <w:proofErr w:type="gramEnd"/>
      <w:r w:rsidRPr="006B22D2">
        <w:rPr>
          <w:sz w:val="22"/>
          <w:szCs w:val="22"/>
        </w:rPr>
        <w:t>.</w:t>
      </w:r>
    </w:p>
    <w:p w:rsidR="00F17180" w:rsidRPr="006B22D2" w:rsidRDefault="00F17180" w:rsidP="00A37040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 </w:t>
      </w:r>
      <w:proofErr w:type="gramStart"/>
      <w:r w:rsidRPr="006B22D2">
        <w:rPr>
          <w:sz w:val="22"/>
          <w:szCs w:val="22"/>
        </w:rPr>
        <w:t>Лилейные</w:t>
      </w:r>
      <w:proofErr w:type="gramEnd"/>
    </w:p>
    <w:p w:rsidR="00F17180" w:rsidRPr="006B22D2" w:rsidRDefault="00F17180" w:rsidP="00A37040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t xml:space="preserve">Семейство </w:t>
      </w:r>
      <w:proofErr w:type="gramStart"/>
      <w:r w:rsidRPr="006B22D2">
        <w:rPr>
          <w:sz w:val="22"/>
          <w:szCs w:val="22"/>
        </w:rPr>
        <w:t>Осоковые</w:t>
      </w:r>
      <w:proofErr w:type="gramEnd"/>
    </w:p>
    <w:p w:rsidR="00F17180" w:rsidRDefault="00F17180" w:rsidP="00A37040">
      <w:pPr>
        <w:numPr>
          <w:ilvl w:val="0"/>
          <w:numId w:val="5"/>
        </w:numPr>
        <w:rPr>
          <w:sz w:val="22"/>
          <w:szCs w:val="22"/>
        </w:rPr>
      </w:pPr>
      <w:r w:rsidRPr="006B22D2">
        <w:rPr>
          <w:sz w:val="22"/>
          <w:szCs w:val="22"/>
        </w:rPr>
        <w:lastRenderedPageBreak/>
        <w:t xml:space="preserve"> Семейство </w:t>
      </w:r>
      <w:proofErr w:type="gramStart"/>
      <w:r w:rsidRPr="006B22D2">
        <w:rPr>
          <w:sz w:val="22"/>
          <w:szCs w:val="22"/>
        </w:rPr>
        <w:t>Мятликовые</w:t>
      </w:r>
      <w:proofErr w:type="gramEnd"/>
      <w:r w:rsidRPr="006B22D2">
        <w:rPr>
          <w:sz w:val="22"/>
          <w:szCs w:val="22"/>
        </w:rPr>
        <w:t xml:space="preserve">. </w:t>
      </w:r>
    </w:p>
    <w:p w:rsidR="00526B48" w:rsidRPr="006B22D2" w:rsidRDefault="00526B48" w:rsidP="00A3704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Типы кущения злаков, типы соцветий (привести примеры растений). </w:t>
      </w:r>
      <w:bookmarkStart w:id="0" w:name="_GoBack"/>
      <w:bookmarkEnd w:id="0"/>
      <w:r>
        <w:rPr>
          <w:sz w:val="22"/>
          <w:szCs w:val="22"/>
        </w:rPr>
        <w:t xml:space="preserve">Строение цветка ржи. </w:t>
      </w:r>
    </w:p>
    <w:p w:rsidR="00F17180" w:rsidRPr="006B22D2" w:rsidRDefault="00F17180" w:rsidP="0002271A">
      <w:pPr>
        <w:rPr>
          <w:sz w:val="22"/>
          <w:szCs w:val="22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Pr="0002271A" w:rsidRDefault="00F17180" w:rsidP="0002271A">
      <w:r>
        <w:rPr>
          <w:sz w:val="28"/>
          <w:szCs w:val="28"/>
        </w:rPr>
        <w:t>УБРАЛА</w:t>
      </w: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rPr>
          <w:sz w:val="28"/>
          <w:szCs w:val="28"/>
        </w:rPr>
      </w:pPr>
    </w:p>
    <w:p w:rsidR="00F17180" w:rsidRDefault="00F17180" w:rsidP="0002271A">
      <w:pPr>
        <w:ind w:left="360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77 </w:t>
      </w:r>
      <w:r w:rsidRPr="008F5CAA">
        <w:rPr>
          <w:i/>
          <w:iCs/>
          <w:color w:val="FF0000"/>
          <w:sz w:val="28"/>
          <w:szCs w:val="28"/>
        </w:rPr>
        <w:t>Плод костянка. Гистологическое  строение и характеристика частей окол</w:t>
      </w:r>
      <w:r w:rsidRPr="008F5CAA">
        <w:rPr>
          <w:i/>
          <w:iCs/>
          <w:color w:val="FF0000"/>
          <w:sz w:val="28"/>
          <w:szCs w:val="28"/>
        </w:rPr>
        <w:t>о</w:t>
      </w:r>
      <w:r w:rsidRPr="008F5CAA">
        <w:rPr>
          <w:i/>
          <w:iCs/>
          <w:color w:val="FF0000"/>
          <w:sz w:val="28"/>
          <w:szCs w:val="28"/>
        </w:rPr>
        <w:t xml:space="preserve">плодника. </w:t>
      </w:r>
    </w:p>
    <w:p w:rsidR="00F17180" w:rsidRPr="00380F71" w:rsidRDefault="00F17180" w:rsidP="0002271A"/>
    <w:p w:rsidR="00F17180" w:rsidRDefault="00F17180" w:rsidP="0002271A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78Классификация ж</w:t>
      </w:r>
      <w:r w:rsidRPr="008F5CAA">
        <w:rPr>
          <w:b/>
          <w:bCs/>
          <w:i/>
          <w:iCs/>
          <w:color w:val="FF0000"/>
          <w:sz w:val="28"/>
          <w:szCs w:val="28"/>
          <w:u w:val="single"/>
        </w:rPr>
        <w:t>изненны</w:t>
      </w:r>
      <w:r>
        <w:rPr>
          <w:b/>
          <w:bCs/>
          <w:i/>
          <w:iCs/>
          <w:color w:val="FF0000"/>
          <w:sz w:val="28"/>
          <w:szCs w:val="28"/>
          <w:u w:val="single"/>
        </w:rPr>
        <w:t>х</w:t>
      </w:r>
      <w:r w:rsidRPr="008F5CAA">
        <w:rPr>
          <w:b/>
          <w:bCs/>
          <w:i/>
          <w:iCs/>
          <w:color w:val="FF0000"/>
          <w:sz w:val="28"/>
          <w:szCs w:val="28"/>
          <w:u w:val="single"/>
        </w:rPr>
        <w:t xml:space="preserve"> форм</w:t>
      </w: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 растений.</w:t>
      </w:r>
    </w:p>
    <w:p w:rsidR="00F17180" w:rsidRPr="0002271A" w:rsidRDefault="00F17180" w:rsidP="0002271A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79</w:t>
      </w:r>
      <w:r w:rsidRPr="008F5CAA">
        <w:rPr>
          <w:i/>
          <w:iCs/>
          <w:color w:val="FF0000"/>
          <w:sz w:val="28"/>
          <w:szCs w:val="28"/>
        </w:rPr>
        <w:t>Таксономические единицы растительного мира. Понятие о виде. К. Линней и б</w:t>
      </w:r>
      <w:r w:rsidRPr="008F5CAA">
        <w:rPr>
          <w:i/>
          <w:iCs/>
          <w:color w:val="FF0000"/>
          <w:sz w:val="28"/>
          <w:szCs w:val="28"/>
        </w:rPr>
        <w:t>и</w:t>
      </w:r>
      <w:r w:rsidRPr="008F5CAA">
        <w:rPr>
          <w:i/>
          <w:iCs/>
          <w:color w:val="FF0000"/>
          <w:sz w:val="28"/>
          <w:szCs w:val="28"/>
        </w:rPr>
        <w:t>нарная номенклатура вида.</w:t>
      </w:r>
    </w:p>
    <w:p w:rsidR="00F17180" w:rsidRPr="008F5CAA" w:rsidRDefault="00F17180" w:rsidP="0002271A">
      <w:pPr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 w:rsidRPr="008F5CAA">
        <w:rPr>
          <w:b/>
          <w:bCs/>
          <w:i/>
          <w:iCs/>
          <w:color w:val="FF0000"/>
          <w:sz w:val="28"/>
          <w:szCs w:val="28"/>
          <w:u w:val="single"/>
        </w:rPr>
        <w:t>Ботаническая характеристика цветковых растений</w:t>
      </w:r>
    </w:p>
    <w:p w:rsidR="00F17180" w:rsidRPr="00380F71" w:rsidRDefault="00F17180" w:rsidP="00F7608E">
      <w:pPr>
        <w:jc w:val="center"/>
      </w:pPr>
    </w:p>
    <w:p w:rsidR="00F17180" w:rsidRPr="00380F71" w:rsidRDefault="00F17180" w:rsidP="00DD5E5C">
      <w:pPr>
        <w:spacing w:after="200" w:line="276" w:lineRule="auto"/>
        <w:ind w:left="360"/>
        <w:jc w:val="both"/>
        <w:rPr>
          <w:sz w:val="28"/>
          <w:szCs w:val="28"/>
        </w:rPr>
      </w:pPr>
    </w:p>
    <w:p w:rsidR="00F17180" w:rsidRPr="00380F71" w:rsidRDefault="00F17180">
      <w:pPr>
        <w:spacing w:after="200" w:line="276" w:lineRule="auto"/>
        <w:ind w:left="360"/>
        <w:jc w:val="both"/>
        <w:rPr>
          <w:sz w:val="28"/>
          <w:szCs w:val="28"/>
        </w:rPr>
      </w:pPr>
    </w:p>
    <w:sectPr w:rsidR="00F17180" w:rsidRPr="00380F71" w:rsidSect="00F7608E">
      <w:pgSz w:w="11906" w:h="16838"/>
      <w:pgMar w:top="567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E57"/>
    <w:multiLevelType w:val="hybridMultilevel"/>
    <w:tmpl w:val="8FE49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41293"/>
    <w:multiLevelType w:val="hybridMultilevel"/>
    <w:tmpl w:val="8FE49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C15AED"/>
    <w:multiLevelType w:val="hybridMultilevel"/>
    <w:tmpl w:val="8FE49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1767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495F7C"/>
    <w:multiLevelType w:val="hybridMultilevel"/>
    <w:tmpl w:val="B742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08E"/>
    <w:rsid w:val="000222EA"/>
    <w:rsid w:val="0002271A"/>
    <w:rsid w:val="000B5182"/>
    <w:rsid w:val="000C496B"/>
    <w:rsid w:val="00136EFC"/>
    <w:rsid w:val="00145398"/>
    <w:rsid w:val="00192537"/>
    <w:rsid w:val="00241ED5"/>
    <w:rsid w:val="002763C8"/>
    <w:rsid w:val="002947FB"/>
    <w:rsid w:val="002D0975"/>
    <w:rsid w:val="00346DD4"/>
    <w:rsid w:val="00347171"/>
    <w:rsid w:val="00380F71"/>
    <w:rsid w:val="003910DC"/>
    <w:rsid w:val="00436EA2"/>
    <w:rsid w:val="00457F3E"/>
    <w:rsid w:val="0046320F"/>
    <w:rsid w:val="004708C3"/>
    <w:rsid w:val="004775D5"/>
    <w:rsid w:val="004A53AE"/>
    <w:rsid w:val="00526B48"/>
    <w:rsid w:val="00574287"/>
    <w:rsid w:val="0058448D"/>
    <w:rsid w:val="005B7B37"/>
    <w:rsid w:val="005D639F"/>
    <w:rsid w:val="0063215A"/>
    <w:rsid w:val="00640590"/>
    <w:rsid w:val="006449FC"/>
    <w:rsid w:val="006B22D2"/>
    <w:rsid w:val="00730B91"/>
    <w:rsid w:val="00763D09"/>
    <w:rsid w:val="007763F8"/>
    <w:rsid w:val="007E6716"/>
    <w:rsid w:val="00806BEB"/>
    <w:rsid w:val="0082195F"/>
    <w:rsid w:val="0083430B"/>
    <w:rsid w:val="00865EF7"/>
    <w:rsid w:val="00870ED3"/>
    <w:rsid w:val="008D1E2A"/>
    <w:rsid w:val="008F5CAA"/>
    <w:rsid w:val="009171EC"/>
    <w:rsid w:val="00924FCA"/>
    <w:rsid w:val="00930F4E"/>
    <w:rsid w:val="00930F60"/>
    <w:rsid w:val="00964587"/>
    <w:rsid w:val="00967C89"/>
    <w:rsid w:val="009775B6"/>
    <w:rsid w:val="00A37040"/>
    <w:rsid w:val="00A6457E"/>
    <w:rsid w:val="00B53B3F"/>
    <w:rsid w:val="00B702E6"/>
    <w:rsid w:val="00B842C7"/>
    <w:rsid w:val="00BE6284"/>
    <w:rsid w:val="00C07F5A"/>
    <w:rsid w:val="00C15AAC"/>
    <w:rsid w:val="00C23D9E"/>
    <w:rsid w:val="00C23E32"/>
    <w:rsid w:val="00C3620A"/>
    <w:rsid w:val="00C404E0"/>
    <w:rsid w:val="00C46157"/>
    <w:rsid w:val="00CC1646"/>
    <w:rsid w:val="00D15411"/>
    <w:rsid w:val="00D51A84"/>
    <w:rsid w:val="00D620F8"/>
    <w:rsid w:val="00DA576F"/>
    <w:rsid w:val="00DD4F03"/>
    <w:rsid w:val="00DD5E5C"/>
    <w:rsid w:val="00E514FC"/>
    <w:rsid w:val="00EC316D"/>
    <w:rsid w:val="00EC6486"/>
    <w:rsid w:val="00EE0F75"/>
    <w:rsid w:val="00F06E17"/>
    <w:rsid w:val="00F10EB2"/>
    <w:rsid w:val="00F17180"/>
    <w:rsid w:val="00F40D11"/>
    <w:rsid w:val="00F7608E"/>
    <w:rsid w:val="00F9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8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608E"/>
    <w:pPr>
      <w:keepNext/>
      <w:jc w:val="center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7608E"/>
    <w:pPr>
      <w:keepNext/>
      <w:jc w:val="center"/>
      <w:outlineLvl w:val="2"/>
    </w:pPr>
    <w:rPr>
      <w:rFonts w:eastAsia="Arial Unicode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7608E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7608E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7608E"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8219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AsRock</cp:lastModifiedBy>
  <cp:revision>46</cp:revision>
  <cp:lastPrinted>2017-12-29T07:29:00Z</cp:lastPrinted>
  <dcterms:created xsi:type="dcterms:W3CDTF">2015-11-13T17:45:00Z</dcterms:created>
  <dcterms:modified xsi:type="dcterms:W3CDTF">2018-01-14T10:19:00Z</dcterms:modified>
</cp:coreProperties>
</file>