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t>Министерство сельского хозяйства и продовольствия Республики Беларусь</w:t>
      </w: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t>УО «Гродненский государственный аграрный университет»</w:t>
      </w: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tabs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t>Кафедра гигиены животных</w:t>
      </w: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430C85" w:rsidRPr="00430C85" w:rsidRDefault="00430C85" w:rsidP="00430C8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30C85">
        <w:rPr>
          <w:rFonts w:ascii="Times New Roman" w:eastAsia="Times New Roman" w:hAnsi="Times New Roman" w:cs="Times New Roman"/>
          <w:b/>
          <w:sz w:val="40"/>
          <w:szCs w:val="40"/>
        </w:rPr>
        <w:t>ГИГИЕНА ЖИВОТНЫХ</w:t>
      </w:r>
    </w:p>
    <w:p w:rsidR="00430C85" w:rsidRPr="00430C85" w:rsidRDefault="00430C85" w:rsidP="00430C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30C85" w:rsidRP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51D2C">
        <w:rPr>
          <w:rFonts w:ascii="Times New Roman" w:eastAsia="Times New Roman" w:hAnsi="Times New Roman" w:cs="Times New Roman"/>
          <w:b/>
          <w:sz w:val="32"/>
          <w:szCs w:val="32"/>
        </w:rPr>
        <w:t>Методические указания</w:t>
      </w:r>
    </w:p>
    <w:p w:rsidR="00430C85" w:rsidRPr="00430C85" w:rsidRDefault="00430C85" w:rsidP="0055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55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16"/>
        </w:rPr>
        <w:t xml:space="preserve">по выполнению контрольной работы для студентов факультета </w:t>
      </w:r>
      <w:r w:rsidR="00551D2C">
        <w:rPr>
          <w:rFonts w:ascii="Times New Roman" w:eastAsia="Times New Roman" w:hAnsi="Times New Roman" w:cs="Times New Roman"/>
          <w:b/>
          <w:sz w:val="28"/>
          <w:szCs w:val="16"/>
        </w:rPr>
        <w:t xml:space="preserve">ветеринарной медицины </w:t>
      </w:r>
      <w:r w:rsidRPr="00430C85">
        <w:rPr>
          <w:rFonts w:ascii="Times New Roman" w:eastAsia="Times New Roman" w:hAnsi="Times New Roman" w:cs="Times New Roman"/>
          <w:b/>
          <w:sz w:val="28"/>
          <w:szCs w:val="16"/>
        </w:rPr>
        <w:t>заочно</w:t>
      </w:r>
      <w:r w:rsidR="00551D2C">
        <w:rPr>
          <w:rFonts w:ascii="Times New Roman" w:eastAsia="Times New Roman" w:hAnsi="Times New Roman" w:cs="Times New Roman"/>
          <w:b/>
          <w:sz w:val="28"/>
          <w:szCs w:val="16"/>
        </w:rPr>
        <w:t xml:space="preserve">й формы </w:t>
      </w:r>
      <w:r w:rsidRPr="00430C85">
        <w:rPr>
          <w:rFonts w:ascii="Times New Roman" w:eastAsia="Times New Roman" w:hAnsi="Times New Roman" w:cs="Times New Roman"/>
          <w:b/>
          <w:sz w:val="28"/>
          <w:szCs w:val="16"/>
        </w:rPr>
        <w:t>обучения</w:t>
      </w:r>
    </w:p>
    <w:p w:rsidR="00430C85" w:rsidRPr="00430C85" w:rsidRDefault="00430C85" w:rsidP="0055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16"/>
        </w:rPr>
        <w:t>по специальности 1 740302  «Ветеринарная медицина»</w:t>
      </w:r>
    </w:p>
    <w:p w:rsidR="00430C85" w:rsidRPr="00430C85" w:rsidRDefault="00430C85" w:rsidP="0055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51D2C" w:rsidRDefault="00551D2C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4"/>
        </w:rPr>
        <w:t>Гродно  2011</w:t>
      </w:r>
    </w:p>
    <w:p w:rsidR="00430C85" w:rsidRPr="00430C85" w:rsidRDefault="00430C85" w:rsidP="00430C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</w:p>
    <w:p w:rsidR="00430C85" w:rsidRPr="00430C85" w:rsidRDefault="00430C85" w:rsidP="00430C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</w:p>
    <w:p w:rsidR="00430C85" w:rsidRPr="00430C85" w:rsidRDefault="00430C85" w:rsidP="00430C85">
      <w:pPr>
        <w:shd w:val="clear" w:color="auto" w:fill="FFFFFF"/>
        <w:spacing w:before="562" w:after="0" w:line="284" w:lineRule="exact"/>
        <w:ind w:right="14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lastRenderedPageBreak/>
        <w:t xml:space="preserve">Составили:              доцент </w:t>
      </w:r>
      <w:proofErr w:type="spellStart"/>
      <w:r w:rsidRPr="00430C85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Каврус</w:t>
      </w:r>
      <w:proofErr w:type="spellEnd"/>
      <w:r w:rsidRPr="00430C85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М.А.</w:t>
      </w:r>
    </w:p>
    <w:p w:rsidR="00430C85" w:rsidRPr="00430C85" w:rsidRDefault="00430C85" w:rsidP="00430C85">
      <w:pPr>
        <w:shd w:val="clear" w:color="auto" w:fill="FFFFFF"/>
        <w:spacing w:after="0" w:line="284" w:lineRule="exact"/>
        <w:ind w:right="18"/>
        <w:rPr>
          <w:rFonts w:ascii="Times New Roman" w:eastAsia="Times New Roman" w:hAnsi="Times New Roman" w:cs="Times New Roman"/>
          <w:bCs/>
          <w:spacing w:val="-18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Cs/>
          <w:spacing w:val="-18"/>
          <w:sz w:val="28"/>
          <w:szCs w:val="28"/>
        </w:rPr>
        <w:t xml:space="preserve">                                       старший  преподаватель Поплавская С.Л.</w:t>
      </w:r>
    </w:p>
    <w:p w:rsidR="00430C85" w:rsidRPr="00430C85" w:rsidRDefault="00430C85" w:rsidP="00430C85">
      <w:pPr>
        <w:keepNext/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</w:rPr>
      </w:pPr>
    </w:p>
    <w:p w:rsidR="00430C85" w:rsidRPr="00430C85" w:rsidRDefault="00430C85" w:rsidP="00430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рекомендованы и утверждены: </w:t>
      </w:r>
    </w:p>
    <w:p w:rsidR="00430C85" w:rsidRPr="00430C85" w:rsidRDefault="00430C85" w:rsidP="00430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0C85" w:rsidRDefault="00430C85" w:rsidP="00430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>кафедрой  гигиены животных, протокол № 1 от  5.09. 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430C85" w:rsidRPr="00430C85" w:rsidRDefault="00430C85" w:rsidP="00430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комиссией факультета  заочного обучения, протокол №</w:t>
      </w: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30C85" w:rsidRPr="00430C85" w:rsidRDefault="00430C85" w:rsidP="00430C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  Цель «Гигиены животных» развивать у студентов умения вскрывать неблагоприятные факторы внешней среды, обуславливающие  возникновение болезней,  составлять планы профилактики болезней сельскохозяйственных животных на фермах, комплексах и в фермерских хозяйствах для обеспечения людей безвредной животноводческой продукцией. Для этого студенты должны знать: теоретические основы влияния нормальной и неблагоприятной внешней среды на организм животных и ответные реакции на них; основы проектирования животноводческих помещений; гигиенические нормативы и правила кормления, поения, ухода; методы выращивания различных возрастных и производственных групп животных; методы санитарно-гигиенической оценки животноводческих объектов, внешней среды; методы охраны окружающей среды от животноводческих и ветеринарных отходов путем использования новейших технологий. Студенты должны уметь: проводить санитарно-гигиенические обследования  (воздуха, воды, кормов, почвы, помещений, стойл, клеток и т.д.) и давать заключение на соответствие санитарно-гигиеническим нормам и правилам; вскрывать потенциальные источники болезни, связанные с неблагоприятными факторами внешней среды и включить гигиенические мероприятия в планы профилактики и борьбы с болезнями животных.</w:t>
      </w:r>
    </w:p>
    <w:p w:rsidR="00430C85" w:rsidRPr="00430C85" w:rsidRDefault="00430C85" w:rsidP="00385E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Задачи дисциплины – изучение факторов внешней среды и разработка оптимальных условий выращивания и содержания животных для обеспечения их здоровья, максимальной продуктивности, получения высококачественной животноводческой продукции. Необходимо также изучение широкого круга вопросов, связанных со строительством, реконструкцией и эксплуатацией  животноводческих объектов для создания оптимальных зоогигиенических условий для животных, которые решаются при участии врачей ветеринарной медицины. </w:t>
      </w:r>
    </w:p>
    <w:p w:rsidR="00430C85" w:rsidRPr="00430C85" w:rsidRDefault="00430C85" w:rsidP="00385E0F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 В соответствии с п</w:t>
      </w:r>
      <w:r w:rsidRPr="00430C8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рограммой по специальности </w:t>
      </w:r>
      <w:r w:rsidRPr="00430C85">
        <w:rPr>
          <w:rFonts w:ascii="Times New Roman" w:eastAsia="Times New Roman" w:hAnsi="Times New Roman" w:cs="Times New Roman"/>
          <w:sz w:val="28"/>
          <w:szCs w:val="24"/>
        </w:rPr>
        <w:t>«Ветеринарная медицина»</w:t>
      </w:r>
      <w:r w:rsidRPr="00430C8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для студентов - заочников по 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дисциплине «Гигиена животных</w:t>
      </w:r>
      <w:r w:rsidRPr="00430C85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» предусмотре</w:t>
      </w:r>
      <w:r w:rsidRPr="00430C85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но выполнение контрольной работы.</w:t>
      </w:r>
    </w:p>
    <w:p w:rsidR="00430C85" w:rsidRPr="00430C85" w:rsidRDefault="00430C85" w:rsidP="00430C85">
      <w:pPr>
        <w:shd w:val="clear" w:color="auto" w:fill="FFFFFF"/>
        <w:spacing w:after="0" w:line="240" w:lineRule="auto"/>
        <w:ind w:left="32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Сдача контрольной работы может проводиться при индивидуальном собеседовании, письменно или путем тестирования. </w:t>
      </w:r>
      <w:r w:rsidRPr="00430C85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После </w:t>
      </w:r>
      <w:r w:rsidRPr="00430C85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теоретического изучения разделов дисциплины: «общая гигиена», «ч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астная гигиена сельскохозяйственных животных» и «основы проектирования животно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z w:val="28"/>
          <w:szCs w:val="28"/>
        </w:rPr>
        <w:t>водческих объектов» следует подготовить ответы на в</w:t>
      </w:r>
      <w:r w:rsidRPr="00430C8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опросы, по которым будет проводиться контроль знаний, представленные ниже. </w:t>
      </w:r>
      <w:r w:rsidR="009877A4" w:rsidRPr="009877A4">
        <w:rPr>
          <w:rFonts w:ascii="Times New Roman" w:eastAsia="Times New Roman" w:hAnsi="Times New Roman" w:cs="Times New Roman"/>
          <w:sz w:val="24"/>
          <w:szCs w:val="24"/>
        </w:rPr>
        <w:pict>
          <v:line id="_x0000_s1028" style="position:absolute;left:0;text-align:left;z-index:251660288;mso-position-horizontal-relative:margin;mso-position-vertical-relative:text" from="-87.65pt,-92pt" to="-87.65pt,320.4pt" o:allowincell="f" strokeweight=".55pt">
            <w10:wrap anchorx="margin"/>
          </v:line>
        </w:pict>
      </w:r>
      <w:r w:rsidR="009877A4" w:rsidRPr="009877A4">
        <w:rPr>
          <w:rFonts w:ascii="Times New Roman" w:eastAsia="Times New Roman" w:hAnsi="Times New Roman" w:cs="Times New Roman"/>
          <w:sz w:val="24"/>
          <w:szCs w:val="24"/>
        </w:rPr>
        <w:pict>
          <v:line id="_x0000_s1029" style="position:absolute;left:0;text-align:left;z-index:251661312;mso-position-horizontal-relative:margin;mso-position-vertical-relative:text" from="-215.1pt,266.95pt" to="-215.1pt,277.2pt" o:allowincell="f" strokeweight=".2pt">
            <w10:wrap anchorx="margin"/>
          </v:line>
        </w:pict>
      </w:r>
      <w:r w:rsidRPr="00430C8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Вопросы контрольной работы приведены из </w:t>
      </w:r>
      <w:r w:rsidRPr="00430C8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разных глав учебной программы и большинство из </w:t>
      </w:r>
      <w:r w:rsidRPr="00430C8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них комплексного характера. Для исчерпывающего </w:t>
      </w:r>
      <w:r w:rsidRPr="00430C85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ответа на каждый из них необходимы знания материа</w:t>
      </w:r>
      <w:r w:rsidRPr="00430C85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ла разных тем изучаемой дисциплины, то есть пред</w:t>
      </w:r>
      <w:r w:rsidRPr="00430C85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шествующее детальное и глубокое изучение про</w:t>
      </w:r>
      <w:r w:rsidRPr="00430C8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z w:val="28"/>
          <w:szCs w:val="28"/>
        </w:rPr>
        <w:t>граммного материала.</w:t>
      </w:r>
    </w:p>
    <w:p w:rsidR="00430C85" w:rsidRPr="00430C85" w:rsidRDefault="00430C85" w:rsidP="00430C85">
      <w:pPr>
        <w:shd w:val="clear" w:color="auto" w:fill="FFFFFF"/>
        <w:spacing w:after="0" w:line="240" w:lineRule="auto"/>
        <w:ind w:left="22" w:right="18" w:firstLine="702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Ответы на вопросы контрольного задания </w:t>
      </w:r>
      <w:r w:rsidRPr="00430C85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 xml:space="preserve">следует давать развернуто, иллюстрировать цифровым </w:t>
      </w:r>
      <w:r w:rsidRPr="00430C8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материалом, делать полные расчеты (если это преду</w:t>
      </w:r>
      <w:r w:rsidRPr="00430C8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softHyphen/>
      </w:r>
      <w:r w:rsidRPr="00430C85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смотрено заданием). 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Общие вопросы можно иллюстрировать материалами из производственной </w:t>
      </w:r>
      <w:r w:rsidRPr="00430C85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деятельности животноводческих ферм, комплексов, </w:t>
      </w:r>
      <w:r w:rsidRPr="00430C85">
        <w:rPr>
          <w:rFonts w:ascii="Times New Roman" w:eastAsia="Times New Roman" w:hAnsi="Times New Roman" w:cs="Times New Roman"/>
          <w:bCs/>
          <w:sz w:val="28"/>
          <w:szCs w:val="28"/>
        </w:rPr>
        <w:t xml:space="preserve">птицефабрик, фермерских хозяйств. </w:t>
      </w:r>
      <w:r w:rsidRPr="00430C85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Желательно приводить примеры из собственного производственного опыта. Ответы 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должны показать, насколько правильно и глубоко </w:t>
      </w:r>
      <w:r w:rsidRPr="00430C85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студент усвоил материал </w:t>
      </w:r>
      <w:r w:rsidRPr="00430C8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курса, научился работать с учебной и научной </w:t>
      </w:r>
      <w:r w:rsidRPr="00430C85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литературой.</w:t>
      </w:r>
    </w:p>
    <w:p w:rsidR="00430C85" w:rsidRPr="00430C85" w:rsidRDefault="00430C85" w:rsidP="00430C85">
      <w:pPr>
        <w:shd w:val="clear" w:color="auto" w:fill="FFFFFF"/>
        <w:spacing w:after="0" w:line="240" w:lineRule="auto"/>
        <w:ind w:left="22" w:right="18" w:firstLine="702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. </w:t>
      </w:r>
      <w:r w:rsidRPr="00430C8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Контрольные вопросы</w:t>
      </w:r>
    </w:p>
    <w:p w:rsidR="00430C85" w:rsidRPr="00463CEA" w:rsidRDefault="00430C85" w:rsidP="00430C85">
      <w:pPr>
        <w:shd w:val="clear" w:color="auto" w:fill="FFFFFF"/>
        <w:spacing w:after="0" w:line="281" w:lineRule="exact"/>
        <w:ind w:right="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C85" w:rsidRPr="00463CEA" w:rsidRDefault="00430C85" w:rsidP="00385E0F">
      <w:pPr>
        <w:widowControl w:val="0"/>
        <w:shd w:val="clear" w:color="auto" w:fill="FFFFFF"/>
        <w:tabs>
          <w:tab w:val="left" w:pos="-2268"/>
          <w:tab w:val="left" w:pos="-1560"/>
        </w:tabs>
        <w:autoSpaceDE w:val="0"/>
        <w:autoSpaceDN w:val="0"/>
        <w:adjustRightInd w:val="0"/>
        <w:spacing w:after="0" w:line="240" w:lineRule="auto"/>
        <w:ind w:right="43" w:firstLine="709"/>
        <w:jc w:val="both"/>
        <w:rPr>
          <w:rFonts w:ascii="Times New Roman" w:hAnsi="Times New Roman" w:cs="Times New Roman"/>
          <w:bCs/>
          <w:spacing w:val="-14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t>1. Гигиена животных - основа общей профилактики заболе</w:t>
      </w: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ваний животных.</w:t>
      </w:r>
    </w:p>
    <w:p w:rsidR="00430C85" w:rsidRPr="00463CEA" w:rsidRDefault="00430C85" w:rsidP="00385E0F">
      <w:pPr>
        <w:widowControl w:val="0"/>
        <w:shd w:val="clear" w:color="auto" w:fill="FFFFFF"/>
        <w:tabs>
          <w:tab w:val="left" w:pos="-2268"/>
          <w:tab w:val="left" w:pos="-156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2. Задачи ветеринарной службы при проектировании, строитель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стве, реконструкции и 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эксплуатации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животноводческих объектов.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10"/>
          <w:sz w:val="28"/>
          <w:szCs w:val="28"/>
        </w:rPr>
        <w:t>3.  Основные свойства строительных материалов.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4.  Состав и свойства окружающей воздушной среды и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ответные реакции организма животных на ее изменения. Адаптация и акклиматизация 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5.  Влияние высоких и низких температур на организм </w:t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6. Теплообмен между организмом животного и внеш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ней средой.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7. Теплорегуляция  животных и особенности ее у </w:t>
      </w:r>
      <w:r w:rsidRPr="00463CEA">
        <w:rPr>
          <w:rFonts w:ascii="Times New Roman" w:hAnsi="Times New Roman" w:cs="Times New Roman"/>
          <w:bCs/>
          <w:sz w:val="28"/>
          <w:szCs w:val="28"/>
        </w:rPr>
        <w:t>молодняка.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8. Влажность воздушной среды и ее влияние на орга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низм животных. Нормативы воздушной среды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в животноводческих помещениях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для разных половозрастных  групп  животных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4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9. Гигрометрические показатели, ха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рактеризующие влажность воздуха. Приборы,  применяемые для определения влажности.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10. Движение воздуха и его воздействие на организм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сельскохозяйственных животных. Нормативы под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вижности  воздуха в животноводческих помещениях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для разных половозрастных  групп  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11. Источники накопления влаги в воздухе помещений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и ее влияние на организм животных. Меры борьбы с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высокой и низкой влажностью воздуха в помещени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ях.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Приборы, используемые для определения влажности воздуха.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12. Газовый состав воздуха 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и основные источники его загрязнения в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помещениях  для животных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Влияние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вредных газов на организм животных. Меры борьбы с вредными газами.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13. Нормы содержания вредных газов в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воздухе животноводческих помещений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для разных половозрастных  групп  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>14. Состав и свойства солнечной радиации. Роль и значение видимого света. Фотопериодизм.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15. Освещенность животноводческих помещений. Влияние естественного освещения на здоровье и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продуктивность животных. Нормы естественного и искусственного освещения.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16. Ультра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фиолетовое  и инфракрасное  излучение в живот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новодстве.</w:t>
      </w:r>
    </w:p>
    <w:p w:rsidR="00430C85" w:rsidRPr="00463CEA" w:rsidRDefault="00430C85" w:rsidP="00385E0F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>17. Роль пыли, бактериальной обсемененности и ра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диоактивного загрязнения в возникнове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нии заболеваний животных. Классификация аэрозолей.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18. Пылевая загрязненность воздуха.  Допустимые концентрации пыли в помещениях для 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19. Микробная загрязненность воздуха. Допустимое число микроорганизмов в воздухе животноводческих помещений. Меры борьбы с воздушными загрязнениями.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20. Шум и его влияние на животных.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21. Применение подстилки при содержании животных. Г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игиеническая оценка различных подстилочных ма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териалов.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22. Почва - важнейший фактор биосферы. Состав и основные свойства почвы.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23. Биогеохими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t>ческие провинции и профилактика биогеохимиче</w:t>
      </w: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>ских эндемий. Самоочищение почвы и его санитар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но-гигиеническое значение.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24. Стрессы в животноводстве. Классификация, физио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лого-клинические проявления стрессов у животных.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Меры профилактики стрессов в условиях крупных 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специализированных ферм, комплексов и фермер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ских хозяйств.</w:t>
      </w:r>
    </w:p>
    <w:p w:rsidR="00430C85" w:rsidRPr="00463CEA" w:rsidRDefault="00430C85" w:rsidP="00385E0F">
      <w:pPr>
        <w:shd w:val="clear" w:color="auto" w:fill="FFFFFF"/>
        <w:spacing w:before="4" w:after="0" w:line="240" w:lineRule="auto"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lastRenderedPageBreak/>
        <w:t>25. Способы уборки, хранения, использования и обез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зараживания навоза. Утилизация трупов сельскохо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зяйственных животных и птицы. Сточные воды.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26. Санитарно-гигиенические требования к воде. Взятие проб воды.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27. Физико-химические и биологические свойства при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родных вод. Классификация природных вод. Самоочищение воды.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28. Паспортизация </w:t>
      </w:r>
      <w:proofErr w:type="spellStart"/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водоисточников</w:t>
      </w:r>
      <w:proofErr w:type="spellEnd"/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и их санитарная охрана.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29. Водоснабжение животноводческих предприятий. Системы водоснабжения.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30. Режимы поения животных и нормативы водопотребления.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31. Способы улучшения качества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воды. Обеззараживание. Факторы, влияющие на эффективность обезза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раживания воды.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z w:val="28"/>
          <w:szCs w:val="28"/>
        </w:rPr>
        <w:t xml:space="preserve">32. Оценка качества кормов и методы исследований.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2"/>
          <w:sz w:val="28"/>
          <w:szCs w:val="28"/>
        </w:rPr>
        <w:t>33. Гигиенические требования при заготовке, хране</w:t>
      </w:r>
      <w:r w:rsidRPr="00463CEA">
        <w:rPr>
          <w:rFonts w:ascii="Times New Roman" w:hAnsi="Times New Roman" w:cs="Times New Roman"/>
          <w:bCs/>
          <w:spacing w:val="-2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нии,  транспортировке  и использовании кормов. Причины </w:t>
      </w: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t>снижения доброкачествен</w:t>
      </w: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1"/>
          <w:sz w:val="28"/>
          <w:szCs w:val="28"/>
        </w:rPr>
        <w:t>ности кормов. Гигиеническое значение полноцен</w:t>
      </w:r>
      <w:r w:rsidRPr="00463CEA">
        <w:rPr>
          <w:rFonts w:ascii="Times New Roman" w:hAnsi="Times New Roman" w:cs="Times New Roman"/>
          <w:bCs/>
          <w:spacing w:val="-1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ного кормления сельскохозяйственных животных и </w:t>
      </w:r>
      <w:r w:rsidRPr="00463CEA">
        <w:rPr>
          <w:rFonts w:ascii="Times New Roman" w:hAnsi="Times New Roman" w:cs="Times New Roman"/>
          <w:bCs/>
          <w:sz w:val="28"/>
          <w:szCs w:val="28"/>
        </w:rPr>
        <w:t>птицы.</w:t>
      </w:r>
    </w:p>
    <w:p w:rsidR="00430C85" w:rsidRPr="00463CEA" w:rsidRDefault="00430C85" w:rsidP="00385E0F">
      <w:pPr>
        <w:shd w:val="clear" w:color="auto" w:fill="FFFFFF"/>
        <w:spacing w:before="18"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10"/>
          <w:sz w:val="28"/>
          <w:szCs w:val="28"/>
        </w:rPr>
        <w:t>34.  Гигиена кормов, образующих токсические вещества.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35.  Микозы и </w:t>
      </w:r>
      <w:proofErr w:type="spellStart"/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микотоксикозы</w:t>
      </w:r>
      <w:proofErr w:type="spellEnd"/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сельскохозяйственных 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животных и их профилактика.       Способы обеззара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живания недоброкачественных кормов.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36. Ветеринарная защита ферм. Санитарно-гигиенические мероприятия на фермах.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37. Влияние моциона на </w:t>
      </w:r>
      <w:proofErr w:type="spellStart"/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>резистентность</w:t>
      </w:r>
      <w:proofErr w:type="spellEnd"/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и продуктив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ные качества животных. Профилактика гиподина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мии.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38. Гигиена пастбищного содержания животных. Осо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бенности пастбищного содержания разных видов </w:t>
      </w:r>
      <w:r w:rsidRPr="00463CEA">
        <w:rPr>
          <w:rFonts w:ascii="Times New Roman" w:hAnsi="Times New Roman" w:cs="Times New Roman"/>
          <w:bCs/>
          <w:sz w:val="28"/>
          <w:szCs w:val="28"/>
        </w:rPr>
        <w:t>животных. Способы пастьбы.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39. Гигиенические требования к содержанию крупного </w:t>
      </w: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рогатого скота. Системы и способы содержания 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крупного рогатого скота в Республике Беларусь.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40. Гигиена поточно-цеховой системы производства </w:t>
      </w:r>
      <w:r w:rsidRPr="00463CEA">
        <w:rPr>
          <w:rFonts w:ascii="Times New Roman" w:hAnsi="Times New Roman" w:cs="Times New Roman"/>
          <w:bCs/>
          <w:sz w:val="28"/>
          <w:szCs w:val="28"/>
        </w:rPr>
        <w:t>молока.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41. Гигиена отела, особенности новотельного периода, </w:t>
      </w: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t>уход, содержание, доение коров и раздой первоте</w:t>
      </w:r>
      <w:r w:rsidRPr="00463CEA">
        <w:rPr>
          <w:rFonts w:ascii="Times New Roman" w:hAnsi="Times New Roman" w:cs="Times New Roman"/>
          <w:bCs/>
          <w:spacing w:val="-3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лок.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42. Гигиенические требования при разных способах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содержания телят в </w:t>
      </w:r>
      <w:proofErr w:type="spellStart"/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профилакторный</w:t>
      </w:r>
      <w:proofErr w:type="spellEnd"/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, </w:t>
      </w:r>
      <w:proofErr w:type="gramStart"/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молочный</w:t>
      </w:r>
      <w:proofErr w:type="gramEnd"/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и </w:t>
      </w:r>
      <w:proofErr w:type="spellStart"/>
      <w:r w:rsidRPr="00463CEA">
        <w:rPr>
          <w:rFonts w:ascii="Times New Roman" w:hAnsi="Times New Roman" w:cs="Times New Roman"/>
          <w:bCs/>
          <w:sz w:val="28"/>
          <w:szCs w:val="28"/>
        </w:rPr>
        <w:t>послемолочный</w:t>
      </w:r>
      <w:proofErr w:type="spellEnd"/>
      <w:r w:rsidRPr="00463CEA">
        <w:rPr>
          <w:rFonts w:ascii="Times New Roman" w:hAnsi="Times New Roman" w:cs="Times New Roman"/>
          <w:bCs/>
          <w:sz w:val="28"/>
          <w:szCs w:val="28"/>
        </w:rPr>
        <w:t xml:space="preserve"> периоды.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43. Гигиенические требования при откорме крупного </w:t>
      </w:r>
      <w:r w:rsidRPr="00463CE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рогатого скота. Особенности гигиены содержания 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крупного рогатого скота в </w:t>
      </w:r>
      <w:proofErr w:type="gramStart"/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приусадебных</w:t>
      </w:r>
      <w:proofErr w:type="gramEnd"/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и фермер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ских </w:t>
      </w:r>
      <w:proofErr w:type="gramStart"/>
      <w:r w:rsidRPr="00463CEA">
        <w:rPr>
          <w:rFonts w:ascii="Times New Roman" w:hAnsi="Times New Roman" w:cs="Times New Roman"/>
          <w:bCs/>
          <w:sz w:val="28"/>
          <w:szCs w:val="28"/>
        </w:rPr>
        <w:t>хозяйствах</w:t>
      </w:r>
      <w:proofErr w:type="gramEnd"/>
      <w:r w:rsidRPr="00463CEA">
        <w:rPr>
          <w:rFonts w:ascii="Times New Roman" w:hAnsi="Times New Roman" w:cs="Times New Roman"/>
          <w:bCs/>
          <w:sz w:val="28"/>
          <w:szCs w:val="28"/>
        </w:rPr>
        <w:t>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44. Системы содержания свиней. Зоогигиенические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требования к содержанию свиней на специализиро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ванных фермах и комплексах.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45. Гигиенические требования к уходу, содержанию и 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кормлению супоросных, подсосных свиноматок и </w:t>
      </w:r>
      <w:r w:rsidRPr="00463CEA">
        <w:rPr>
          <w:rFonts w:ascii="Times New Roman" w:hAnsi="Times New Roman" w:cs="Times New Roman"/>
          <w:bCs/>
          <w:sz w:val="28"/>
          <w:szCs w:val="28"/>
        </w:rPr>
        <w:t>хряков-производителей.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3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46. Гигиена опоросов и уход за новорожденными поро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сятами. Гигиена отъема поросят. Выращивание поросят – отъемышей</w:t>
      </w:r>
      <w:proofErr w:type="gramStart"/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.</w:t>
      </w:r>
      <w:proofErr w:type="gramEnd"/>
    </w:p>
    <w:p w:rsidR="00430C85" w:rsidRPr="00463CEA" w:rsidRDefault="00430C85" w:rsidP="00385E0F">
      <w:pPr>
        <w:shd w:val="clear" w:color="auto" w:fill="FFFFFF"/>
        <w:spacing w:before="25" w:after="0" w:line="240" w:lineRule="auto"/>
        <w:ind w:right="79"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47. Системы и способы содержания овец. Гигиенические требования, предъявляемые к содержанию и кормлению.</w:t>
      </w:r>
    </w:p>
    <w:p w:rsidR="00430C85" w:rsidRPr="00463CEA" w:rsidRDefault="00430C85" w:rsidP="00385E0F">
      <w:pPr>
        <w:shd w:val="clear" w:color="auto" w:fill="FFFFFF"/>
        <w:spacing w:before="25" w:after="0" w:line="24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48. Санитарно-гигиенические мероприятия для повы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шения товарных качеств шерсти овец и пуха коз.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>49. Системы содержания лошадей. Гигиена содержа</w:t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t>ния и кормления лошадей. Особенности поения ло</w:t>
      </w: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шадей.</w:t>
      </w:r>
    </w:p>
    <w:p w:rsidR="00430C85" w:rsidRPr="00463CEA" w:rsidRDefault="00430C85" w:rsidP="00385E0F">
      <w:pPr>
        <w:shd w:val="clear" w:color="auto" w:fill="FFFFFF"/>
        <w:spacing w:before="32" w:after="0" w:line="240" w:lineRule="auto"/>
        <w:ind w:right="119" w:firstLine="709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7"/>
          <w:sz w:val="28"/>
          <w:szCs w:val="28"/>
        </w:rPr>
        <w:lastRenderedPageBreak/>
        <w:t xml:space="preserve">50. Гигиена содержания птицы в клеточных батареях.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Особенности микроклимата птичников. </w:t>
      </w:r>
    </w:p>
    <w:p w:rsidR="00430C85" w:rsidRPr="00463CEA" w:rsidRDefault="00430C85" w:rsidP="00385E0F">
      <w:pPr>
        <w:shd w:val="clear" w:color="auto" w:fill="FFFFFF"/>
        <w:spacing w:before="32" w:after="0" w:line="24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51. Дифферен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softHyphen/>
        <w:t>цированный световой режим в птицеводстве.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52. Гигиеническая оценка содержания птицы на глубо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кой подстилке и на сетчатых полах. Требования к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>выгулам и водоемам для содержания птицы.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53. Санитарно-гигиенические требования к </w:t>
      </w:r>
      <w:r w:rsidRPr="00463CEA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режиму инкубации яиц разных видов </w:t>
      </w:r>
      <w:r w:rsidRPr="00463CEA">
        <w:rPr>
          <w:rFonts w:ascii="Times New Roman" w:hAnsi="Times New Roman" w:cs="Times New Roman"/>
          <w:bCs/>
          <w:sz w:val="28"/>
          <w:szCs w:val="28"/>
        </w:rPr>
        <w:t xml:space="preserve">птицы. 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>Гигиена производства мяса птицы в специализиро</w:t>
      </w: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ванных хозяйствах.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54.  Системы и способы содержания кроликов и пушных зверей. Гигиена содержания кроликов и пушных зверей. </w:t>
      </w:r>
    </w:p>
    <w:p w:rsidR="00430C85" w:rsidRPr="00463CEA" w:rsidRDefault="00430C85" w:rsidP="00385E0F">
      <w:pPr>
        <w:shd w:val="clear" w:color="auto" w:fill="FFFFFF"/>
        <w:spacing w:after="0" w:line="240" w:lineRule="auto"/>
        <w:ind w:right="17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EA">
        <w:rPr>
          <w:rFonts w:ascii="Times New Roman" w:hAnsi="Times New Roman" w:cs="Times New Roman"/>
          <w:bCs/>
          <w:spacing w:val="-10"/>
          <w:sz w:val="28"/>
          <w:szCs w:val="28"/>
        </w:rPr>
        <w:t>55. Гигиена выращивания молодняка кроликов и пуш</w:t>
      </w:r>
      <w:r w:rsidRPr="00463CEA">
        <w:rPr>
          <w:rFonts w:ascii="Times New Roman" w:hAnsi="Times New Roman" w:cs="Times New Roman"/>
          <w:bCs/>
          <w:spacing w:val="-10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t>ных зверей. Требования к их убою и первичной об</w:t>
      </w:r>
      <w:r w:rsidRPr="00463CEA">
        <w:rPr>
          <w:rFonts w:ascii="Times New Roman" w:hAnsi="Times New Roman" w:cs="Times New Roman"/>
          <w:bCs/>
          <w:spacing w:val="-6"/>
          <w:sz w:val="28"/>
          <w:szCs w:val="28"/>
        </w:rPr>
        <w:softHyphen/>
      </w:r>
      <w:r w:rsidRPr="00463CEA">
        <w:rPr>
          <w:rFonts w:ascii="Times New Roman" w:hAnsi="Times New Roman" w:cs="Times New Roman"/>
          <w:bCs/>
          <w:sz w:val="28"/>
          <w:szCs w:val="28"/>
        </w:rPr>
        <w:t>работке шкурок.</w:t>
      </w:r>
    </w:p>
    <w:p w:rsidR="00430C85" w:rsidRPr="00463CEA" w:rsidRDefault="00430C85" w:rsidP="00385E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C85" w:rsidRPr="00463CEA" w:rsidRDefault="00430C85" w:rsidP="00385E0F">
      <w:pPr>
        <w:spacing w:line="240" w:lineRule="auto"/>
        <w:ind w:firstLine="709"/>
      </w:pPr>
    </w:p>
    <w:p w:rsidR="00430C85" w:rsidRPr="00463CEA" w:rsidRDefault="00430C85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Pr="00463CEA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Pr="00463CEA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Pr="00463CEA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Pr="00463CEA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5E0F" w:rsidRPr="00430C85" w:rsidRDefault="00385E0F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430C85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 Основная и дополнительная литература</w:t>
      </w: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C85" w:rsidRPr="00430C85" w:rsidRDefault="00430C85" w:rsidP="00385E0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t>2.1. Основная</w:t>
      </w:r>
    </w:p>
    <w:p w:rsidR="00430C85" w:rsidRPr="00430C85" w:rsidRDefault="00430C85" w:rsidP="00385E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C85" w:rsidRPr="00430C85" w:rsidRDefault="00385E0F" w:rsidP="00385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30C85" w:rsidRPr="00430C85">
        <w:rPr>
          <w:rFonts w:ascii="Times New Roman" w:eastAsia="Times New Roman" w:hAnsi="Times New Roman" w:cs="Times New Roman"/>
          <w:sz w:val="28"/>
          <w:szCs w:val="28"/>
        </w:rPr>
        <w:t xml:space="preserve">Гигиена животных. Учебник. Кузнецов А.Ф., </w:t>
      </w:r>
      <w:proofErr w:type="spellStart"/>
      <w:r w:rsidR="00430C85" w:rsidRPr="00430C85">
        <w:rPr>
          <w:rFonts w:ascii="Times New Roman" w:eastAsia="Times New Roman" w:hAnsi="Times New Roman" w:cs="Times New Roman"/>
          <w:sz w:val="28"/>
          <w:szCs w:val="28"/>
        </w:rPr>
        <w:t>Найденский</w:t>
      </w:r>
      <w:proofErr w:type="spellEnd"/>
      <w:r w:rsidR="00430C85" w:rsidRPr="00430C85">
        <w:rPr>
          <w:rFonts w:ascii="Times New Roman" w:eastAsia="Times New Roman" w:hAnsi="Times New Roman" w:cs="Times New Roman"/>
          <w:sz w:val="28"/>
          <w:szCs w:val="28"/>
        </w:rPr>
        <w:t xml:space="preserve"> М.С., </w:t>
      </w:r>
      <w:proofErr w:type="spellStart"/>
      <w:r w:rsidR="00430C85" w:rsidRPr="00430C85">
        <w:rPr>
          <w:rFonts w:ascii="Times New Roman" w:eastAsia="Times New Roman" w:hAnsi="Times New Roman" w:cs="Times New Roman"/>
          <w:sz w:val="28"/>
          <w:szCs w:val="28"/>
        </w:rPr>
        <w:t>Шуканов</w:t>
      </w:r>
      <w:proofErr w:type="spellEnd"/>
      <w:r w:rsidR="00430C85" w:rsidRPr="00430C85">
        <w:rPr>
          <w:rFonts w:ascii="Times New Roman" w:eastAsia="Times New Roman" w:hAnsi="Times New Roman" w:cs="Times New Roman"/>
          <w:sz w:val="28"/>
          <w:szCs w:val="28"/>
        </w:rPr>
        <w:t xml:space="preserve">   А.А., Белкин Б.Л. – М. Колос, 2001. - 368с.</w:t>
      </w:r>
    </w:p>
    <w:p w:rsidR="00430C85" w:rsidRPr="00385E0F" w:rsidRDefault="00385E0F" w:rsidP="00385E0F">
      <w:pPr>
        <w:keepNext/>
        <w:tabs>
          <w:tab w:val="num" w:pos="-3969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Карташева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А.Н., Медведский В.М. Зоогигиена: Практикум.- Мн.: ГУ «Учебно-методический центр Минсельхозпрода», 2005. - 296 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0C85" w:rsidRPr="00430C85" w:rsidRDefault="00430C85" w:rsidP="00430C85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C85" w:rsidRPr="00430C85" w:rsidRDefault="00430C85" w:rsidP="00385E0F">
      <w:pPr>
        <w:keepNext/>
        <w:tabs>
          <w:tab w:val="num" w:pos="0"/>
        </w:tabs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b/>
          <w:sz w:val="28"/>
          <w:szCs w:val="28"/>
        </w:rPr>
        <w:t>2.2. Дополнительная</w:t>
      </w:r>
    </w:p>
    <w:p w:rsidR="00430C85" w:rsidRPr="00430C85" w:rsidRDefault="00430C85" w:rsidP="00385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C85" w:rsidRPr="00385E0F" w:rsidRDefault="00385E0F" w:rsidP="00385E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Ветэрынарная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энцыклапедыя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Пад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рэд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. А.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Ятусевича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Мн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, 1995. </w:t>
      </w:r>
      <w:r w:rsidR="0003577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444</w:t>
      </w:r>
      <w:r w:rsidR="000357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430C85" w:rsidRPr="00385E0F" w:rsidRDefault="00385E0F" w:rsidP="00385E0F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Зоогигиена с основами проектирования животноводч</w:t>
      </w:r>
      <w:r w:rsidR="0003577B">
        <w:rPr>
          <w:rFonts w:ascii="Times New Roman" w:eastAsia="Times New Roman" w:hAnsi="Times New Roman" w:cs="Times New Roman"/>
          <w:sz w:val="28"/>
          <w:szCs w:val="28"/>
        </w:rPr>
        <w:t>еских объектов: учебное пособие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; под ред. В.А.Медведского. Мн. ИВЦ Минфина, 2008.- 600 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C85" w:rsidRPr="00385E0F" w:rsidRDefault="00385E0F" w:rsidP="00385E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Зоогигиенические нормативы для животноводческих объектов: 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Справоч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             ник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/  П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од редакцией Г.К.Волкова.- М.: 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, 1986. - 303 с.</w:t>
      </w:r>
    </w:p>
    <w:p w:rsidR="00430C85" w:rsidRPr="00385E0F" w:rsidRDefault="00385E0F" w:rsidP="00385E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Кузнецов А.Ф. Гигиена сельскохозяйственных животных: Справочник.- СПб.: «Лань», 2003. - 640 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C85" w:rsidRPr="00430C85" w:rsidRDefault="00430C85" w:rsidP="00385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E0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430C85">
        <w:rPr>
          <w:rFonts w:ascii="Times New Roman" w:eastAsia="Times New Roman" w:hAnsi="Times New Roman" w:cs="Times New Roman"/>
          <w:sz w:val="28"/>
          <w:szCs w:val="28"/>
        </w:rPr>
        <w:t>Медвецкий</w:t>
      </w:r>
      <w:proofErr w:type="spellEnd"/>
      <w:r w:rsidRPr="00430C85">
        <w:rPr>
          <w:rFonts w:ascii="Times New Roman" w:eastAsia="Times New Roman" w:hAnsi="Times New Roman" w:cs="Times New Roman"/>
          <w:sz w:val="28"/>
          <w:szCs w:val="28"/>
        </w:rPr>
        <w:t xml:space="preserve"> В.А., Карташова А.Н. и др. Санитарно-гигиеническая оценка микроклимата животноводческих помещений. Учебно-методический центр. – Минск, 2001. - 156 </w:t>
      </w:r>
      <w:proofErr w:type="gramStart"/>
      <w:r w:rsidRPr="00430C8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0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C85" w:rsidRPr="00385E0F" w:rsidRDefault="00385E0F" w:rsidP="00385E0F">
      <w:pPr>
        <w:tabs>
          <w:tab w:val="left" w:pos="-360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Практикум по зоогигиене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/П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од ред. Кузнецова</w:t>
      </w:r>
      <w:r w:rsidR="0003577B">
        <w:rPr>
          <w:rFonts w:ascii="Times New Roman" w:eastAsia="Times New Roman" w:hAnsi="Times New Roman" w:cs="Times New Roman"/>
          <w:sz w:val="28"/>
          <w:szCs w:val="28"/>
        </w:rPr>
        <w:t xml:space="preserve"> А.Ф.- М.: Колос, 1999</w:t>
      </w:r>
      <w:r>
        <w:rPr>
          <w:rFonts w:ascii="Times New Roman" w:eastAsia="Times New Roman" w:hAnsi="Times New Roman" w:cs="Times New Roman"/>
          <w:sz w:val="28"/>
          <w:szCs w:val="28"/>
        </w:rPr>
        <w:t>- 208</w:t>
      </w:r>
      <w:r w:rsidR="0003577B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0C85" w:rsidRPr="00385E0F" w:rsidRDefault="00385E0F" w:rsidP="00385E0F">
      <w:pPr>
        <w:tabs>
          <w:tab w:val="left" w:pos="-360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РНТП-1-2004. Республиканские нормы технологического проектирования новых, реконструкции и технического перевооружения животноводческих объектов. </w:t>
      </w:r>
    </w:p>
    <w:p w:rsidR="00430C85" w:rsidRPr="00385E0F" w:rsidRDefault="00385E0F" w:rsidP="00385E0F">
      <w:pPr>
        <w:tabs>
          <w:tab w:val="num" w:pos="-25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Соколов Г.А. Ветеринарная гигиена. </w:t>
      </w:r>
      <w:proofErr w:type="gram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н.:Дизайн</w:t>
      </w:r>
      <w:proofErr w:type="spellEnd"/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 ПРО,1998.- 160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 xml:space="preserve">с.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9. </w:t>
      </w:r>
      <w:r w:rsidR="00430C85" w:rsidRPr="00385E0F">
        <w:rPr>
          <w:rFonts w:ascii="Times New Roman" w:eastAsia="Times New Roman" w:hAnsi="Times New Roman" w:cs="Times New Roman"/>
          <w:sz w:val="28"/>
          <w:szCs w:val="28"/>
        </w:rPr>
        <w:t>Справочник ветеринарного врача /сост. Кузнецов А.Ф. – СПб: Лань.2000.</w:t>
      </w:r>
    </w:p>
    <w:p w:rsidR="00430C85" w:rsidRPr="00385E0F" w:rsidRDefault="00430C85" w:rsidP="00385E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Топчий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 А.Н., Бондарь В.А.,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Кошлатый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 О.Б. и др. Сельскохозяйственные здания и сооружения.- М.: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>, 1985.- 650 с.</w:t>
      </w:r>
    </w:p>
    <w:p w:rsidR="00430C85" w:rsidRPr="00385E0F" w:rsidRDefault="00430C85" w:rsidP="00385E0F">
      <w:pPr>
        <w:tabs>
          <w:tab w:val="num" w:pos="0"/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Ходанович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 xml:space="preserve"> Б.В. Строительное дело.- М.: </w:t>
      </w:r>
      <w:proofErr w:type="spellStart"/>
      <w:r w:rsidRPr="00385E0F"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 w:rsidRPr="00385E0F">
        <w:rPr>
          <w:rFonts w:ascii="Times New Roman" w:eastAsia="Times New Roman" w:hAnsi="Times New Roman" w:cs="Times New Roman"/>
          <w:sz w:val="28"/>
          <w:szCs w:val="28"/>
        </w:rPr>
        <w:t>, 1985.   - 240 с</w:t>
      </w:r>
      <w:r w:rsidR="00385E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0C85" w:rsidRPr="00430C85" w:rsidRDefault="00430C85" w:rsidP="00385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30C85" w:rsidRPr="00430C85">
          <w:pgSz w:w="11909" w:h="16834"/>
          <w:pgMar w:top="851" w:right="567" w:bottom="454" w:left="1418" w:header="720" w:footer="720" w:gutter="0"/>
          <w:cols w:space="720"/>
        </w:sectPr>
      </w:pPr>
    </w:p>
    <w:p w:rsidR="00430C85" w:rsidRPr="00430C85" w:rsidRDefault="00430C85" w:rsidP="00385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C85">
        <w:rPr>
          <w:rFonts w:ascii="Times New Roman" w:hAnsi="Times New Roman" w:cs="Times New Roman"/>
          <w:b/>
          <w:sz w:val="28"/>
          <w:szCs w:val="28"/>
        </w:rPr>
        <w:lastRenderedPageBreak/>
        <w:t>Варианты для ФВМ</w:t>
      </w:r>
    </w:p>
    <w:p w:rsidR="00430C85" w:rsidRPr="00430C85" w:rsidRDefault="00430C85" w:rsidP="00430C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C85">
        <w:rPr>
          <w:rFonts w:ascii="Times New Roman" w:hAnsi="Times New Roman" w:cs="Times New Roman"/>
          <w:sz w:val="28"/>
          <w:szCs w:val="28"/>
        </w:rPr>
        <w:t>(номер варианта – сумма двух последних цифр шифра)</w:t>
      </w:r>
    </w:p>
    <w:p w:rsidR="00430C85" w:rsidRPr="00430C85" w:rsidRDefault="00430C85" w:rsidP="00430C85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743"/>
        <w:gridCol w:w="3502"/>
      </w:tblGrid>
      <w:tr w:rsidR="00430C85" w:rsidRPr="00430C85" w:rsidTr="004D17D4">
        <w:trPr>
          <w:trHeight w:val="551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варианта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Номера вопросов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1, 19, 37, 55,  23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2, 20, 38, 3, 24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3, 21, 39, 4, 55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4, 22, 40, 8, 54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5, 23, 41, 9, 53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6, 24, 42, 10, 52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7, 25, 43, 11, 51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8, 26, 44, 12, 50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9, 27, 45, 13, 49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10, 28, 46, 14, 48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11, 29, 47, 15, 35</w:t>
            </w:r>
          </w:p>
        </w:tc>
      </w:tr>
      <w:tr w:rsidR="00430C85" w:rsidRPr="00430C85" w:rsidTr="004D17D4">
        <w:trPr>
          <w:trHeight w:val="270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12, 30, 48, 16, 36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13, 31, 49, 17, 53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14, 32, 50, 18, 46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15, 33, 51, 19, 44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16, 34, 52, 20, 48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17, 35, 53, 21, 40</w:t>
            </w:r>
          </w:p>
        </w:tc>
      </w:tr>
      <w:tr w:rsidR="00430C85" w:rsidRPr="00430C85" w:rsidTr="004D17D4">
        <w:trPr>
          <w:trHeight w:val="285"/>
          <w:jc w:val="center"/>
        </w:trPr>
        <w:tc>
          <w:tcPr>
            <w:tcW w:w="1743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02" w:type="dxa"/>
          </w:tcPr>
          <w:p w:rsidR="00430C85" w:rsidRPr="00430C85" w:rsidRDefault="00430C85" w:rsidP="00430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85">
              <w:rPr>
                <w:rFonts w:ascii="Times New Roman" w:hAnsi="Times New Roman" w:cs="Times New Roman"/>
                <w:sz w:val="28"/>
                <w:szCs w:val="28"/>
              </w:rPr>
              <w:t>18, 36, 54, 22, 41</w:t>
            </w:r>
          </w:p>
        </w:tc>
      </w:tr>
    </w:tbl>
    <w:p w:rsidR="00430C85" w:rsidRPr="00430C85" w:rsidRDefault="00430C85" w:rsidP="00430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647" w:rsidRPr="00430C85" w:rsidRDefault="00211647">
      <w:pPr>
        <w:rPr>
          <w:sz w:val="28"/>
          <w:szCs w:val="28"/>
        </w:rPr>
      </w:pPr>
    </w:p>
    <w:sectPr w:rsidR="00211647" w:rsidRPr="00430C85" w:rsidSect="0078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5C7C"/>
    <w:multiLevelType w:val="singleLevel"/>
    <w:tmpl w:val="106439EE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99F1CCA"/>
    <w:multiLevelType w:val="hybridMultilevel"/>
    <w:tmpl w:val="0C7E7AC2"/>
    <w:lvl w:ilvl="0" w:tplc="5594910C">
      <w:start w:val="1"/>
      <w:numFmt w:val="decimal"/>
      <w:lvlText w:val="%1."/>
      <w:lvlJc w:val="left"/>
      <w:pPr>
        <w:ind w:left="223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51666F"/>
    <w:multiLevelType w:val="hybridMultilevel"/>
    <w:tmpl w:val="E10A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F48E9"/>
    <w:multiLevelType w:val="singleLevel"/>
    <w:tmpl w:val="16063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4637335"/>
    <w:multiLevelType w:val="hybridMultilevel"/>
    <w:tmpl w:val="0540D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6B0DBD"/>
    <w:multiLevelType w:val="hybridMultilevel"/>
    <w:tmpl w:val="C89E0AE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7618B"/>
    <w:multiLevelType w:val="hybridMultilevel"/>
    <w:tmpl w:val="D75E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C85"/>
    <w:rsid w:val="0003577B"/>
    <w:rsid w:val="00211647"/>
    <w:rsid w:val="00385E0F"/>
    <w:rsid w:val="00430C85"/>
    <w:rsid w:val="00463CEA"/>
    <w:rsid w:val="00551D2C"/>
    <w:rsid w:val="007879BA"/>
    <w:rsid w:val="009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1799</Words>
  <Characters>10255</Characters>
  <Application>Microsoft Office Word</Application>
  <DocSecurity>0</DocSecurity>
  <Lines>85</Lines>
  <Paragraphs>24</Paragraphs>
  <ScaleCrop>false</ScaleCrop>
  <Company>Grizli777</Company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2011-09-28T05:55:00Z</cp:lastPrinted>
  <dcterms:created xsi:type="dcterms:W3CDTF">2011-09-28T05:36:00Z</dcterms:created>
  <dcterms:modified xsi:type="dcterms:W3CDTF">2012-02-29T12:13:00Z</dcterms:modified>
</cp:coreProperties>
</file>