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24FC9C" w14:textId="77777777" w:rsidR="007302E5" w:rsidRDefault="007302E5" w:rsidP="007302E5">
      <w:pPr>
        <w:spacing w:after="0" w:line="240" w:lineRule="auto"/>
        <w:jc w:val="center"/>
        <w:rPr>
          <w:rFonts w:ascii="Times New Roman" w:hAnsi="Times New Roman" w:cs="Times New Roman"/>
          <w:spacing w:val="-6"/>
          <w:kern w:val="16"/>
          <w:sz w:val="28"/>
          <w:szCs w:val="28"/>
        </w:rPr>
      </w:pPr>
      <w:r>
        <w:rPr>
          <w:rFonts w:ascii="Times New Roman" w:hAnsi="Times New Roman" w:cs="Times New Roman"/>
          <w:spacing w:val="-6"/>
          <w:kern w:val="16"/>
          <w:sz w:val="28"/>
          <w:szCs w:val="28"/>
        </w:rPr>
        <w:t xml:space="preserve">МИНИСТЕРСТВО СЕЛЬСКОГО ХОЗЯЙСТВА И </w:t>
      </w:r>
    </w:p>
    <w:p w14:paraId="7CFBB2E0" w14:textId="77777777" w:rsidR="007302E5" w:rsidRDefault="007302E5" w:rsidP="007302E5">
      <w:pPr>
        <w:spacing w:after="0" w:line="240" w:lineRule="auto"/>
        <w:jc w:val="center"/>
        <w:rPr>
          <w:rFonts w:ascii="Times New Roman" w:hAnsi="Times New Roman" w:cs="Times New Roman"/>
          <w:spacing w:val="-6"/>
          <w:kern w:val="16"/>
          <w:sz w:val="28"/>
          <w:szCs w:val="28"/>
        </w:rPr>
      </w:pPr>
      <w:r>
        <w:rPr>
          <w:rFonts w:ascii="Times New Roman" w:hAnsi="Times New Roman" w:cs="Times New Roman"/>
          <w:spacing w:val="-6"/>
          <w:kern w:val="16"/>
          <w:sz w:val="28"/>
          <w:szCs w:val="28"/>
        </w:rPr>
        <w:t>ПРОДОВОЛЬСТВИЯ РЕСПУБЛИКИ БЕЛАРУСЬ</w:t>
      </w:r>
    </w:p>
    <w:p w14:paraId="5F0A4325" w14:textId="77777777" w:rsidR="007302E5" w:rsidRDefault="007302E5" w:rsidP="007302E5">
      <w:pPr>
        <w:spacing w:after="0" w:line="240" w:lineRule="auto"/>
        <w:jc w:val="center"/>
        <w:rPr>
          <w:rFonts w:ascii="Times New Roman" w:hAnsi="Times New Roman" w:cs="Times New Roman"/>
          <w:spacing w:val="-6"/>
          <w:kern w:val="16"/>
          <w:sz w:val="28"/>
          <w:szCs w:val="28"/>
        </w:rPr>
      </w:pPr>
    </w:p>
    <w:p w14:paraId="27BEC161" w14:textId="77777777" w:rsidR="007302E5" w:rsidRDefault="007302E5" w:rsidP="007302E5">
      <w:pPr>
        <w:spacing w:after="0" w:line="240" w:lineRule="auto"/>
        <w:jc w:val="center"/>
        <w:rPr>
          <w:rFonts w:ascii="Times New Roman" w:hAnsi="Times New Roman" w:cs="Times New Roman"/>
          <w:spacing w:val="-6"/>
          <w:kern w:val="16"/>
          <w:sz w:val="28"/>
          <w:szCs w:val="28"/>
        </w:rPr>
      </w:pPr>
      <w:r>
        <w:rPr>
          <w:rFonts w:ascii="Times New Roman" w:hAnsi="Times New Roman" w:cs="Times New Roman"/>
          <w:spacing w:val="-6"/>
          <w:kern w:val="16"/>
          <w:sz w:val="28"/>
          <w:szCs w:val="28"/>
        </w:rPr>
        <w:t xml:space="preserve">ГЛАВНОЕ УПРАВЛЕНИЕ ОБРАЗОВАНИЯ, НАУКИ И </w:t>
      </w:r>
    </w:p>
    <w:p w14:paraId="5C0D5F08" w14:textId="77777777" w:rsidR="007302E5" w:rsidRDefault="007302E5" w:rsidP="007302E5">
      <w:pPr>
        <w:spacing w:after="0" w:line="240" w:lineRule="auto"/>
        <w:jc w:val="center"/>
        <w:rPr>
          <w:rFonts w:ascii="Times New Roman" w:hAnsi="Times New Roman" w:cs="Times New Roman"/>
          <w:spacing w:val="-6"/>
          <w:kern w:val="16"/>
          <w:sz w:val="28"/>
          <w:szCs w:val="28"/>
        </w:rPr>
      </w:pPr>
      <w:r>
        <w:rPr>
          <w:rFonts w:ascii="Times New Roman" w:hAnsi="Times New Roman" w:cs="Times New Roman"/>
          <w:spacing w:val="-6"/>
          <w:kern w:val="16"/>
          <w:sz w:val="28"/>
          <w:szCs w:val="28"/>
        </w:rPr>
        <w:t>КАДРОВОЙ ПОЛИТИКИ</w:t>
      </w:r>
    </w:p>
    <w:p w14:paraId="0803A9F9" w14:textId="77777777" w:rsidR="007302E5" w:rsidRDefault="007302E5" w:rsidP="007302E5">
      <w:pPr>
        <w:spacing w:after="0" w:line="240" w:lineRule="auto"/>
        <w:jc w:val="center"/>
        <w:rPr>
          <w:rFonts w:ascii="Times New Roman" w:hAnsi="Times New Roman" w:cs="Times New Roman"/>
          <w:spacing w:val="-6"/>
          <w:kern w:val="16"/>
          <w:sz w:val="28"/>
          <w:szCs w:val="28"/>
        </w:rPr>
      </w:pPr>
    </w:p>
    <w:p w14:paraId="0F9C76CC" w14:textId="77777777" w:rsidR="007302E5" w:rsidRDefault="007302E5" w:rsidP="007302E5">
      <w:pPr>
        <w:spacing w:after="0" w:line="240" w:lineRule="auto"/>
        <w:jc w:val="center"/>
        <w:rPr>
          <w:rFonts w:ascii="Times New Roman" w:hAnsi="Times New Roman" w:cs="Times New Roman"/>
          <w:spacing w:val="-6"/>
          <w:kern w:val="16"/>
          <w:sz w:val="28"/>
          <w:szCs w:val="28"/>
        </w:rPr>
      </w:pPr>
      <w:r>
        <w:rPr>
          <w:rFonts w:ascii="Times New Roman" w:hAnsi="Times New Roman" w:cs="Times New Roman"/>
          <w:spacing w:val="-6"/>
          <w:kern w:val="16"/>
          <w:sz w:val="28"/>
          <w:szCs w:val="28"/>
        </w:rPr>
        <w:t>УЧРЕЖДЕНИЕ ОБРАЗОВАНИЯ</w:t>
      </w:r>
    </w:p>
    <w:p w14:paraId="00863293" w14:textId="77777777" w:rsidR="007302E5" w:rsidRDefault="007302E5" w:rsidP="007302E5">
      <w:pPr>
        <w:spacing w:after="0" w:line="240" w:lineRule="auto"/>
        <w:jc w:val="center"/>
        <w:rPr>
          <w:rFonts w:ascii="Times New Roman" w:hAnsi="Times New Roman" w:cs="Times New Roman"/>
          <w:spacing w:val="-6"/>
          <w:kern w:val="16"/>
          <w:sz w:val="28"/>
          <w:szCs w:val="28"/>
        </w:rPr>
      </w:pPr>
      <w:r>
        <w:rPr>
          <w:rFonts w:ascii="Times New Roman" w:hAnsi="Times New Roman" w:cs="Times New Roman"/>
          <w:spacing w:val="-6"/>
          <w:kern w:val="16"/>
          <w:sz w:val="28"/>
          <w:szCs w:val="28"/>
        </w:rPr>
        <w:t>«ГРОДНЕНСКИЙ ГОСУДАРСТВЕННЫЙ АГРАРНЫЙ УНИВЕРСИТЕТ»</w:t>
      </w:r>
    </w:p>
    <w:p w14:paraId="374EE94D" w14:textId="77777777" w:rsidR="007302E5" w:rsidRDefault="007302E5" w:rsidP="007302E5">
      <w:pPr>
        <w:spacing w:after="0" w:line="240" w:lineRule="auto"/>
        <w:jc w:val="center"/>
        <w:rPr>
          <w:rFonts w:ascii="Times New Roman" w:hAnsi="Times New Roman" w:cs="Times New Roman"/>
          <w:spacing w:val="-6"/>
          <w:kern w:val="16"/>
          <w:sz w:val="28"/>
          <w:szCs w:val="28"/>
        </w:rPr>
      </w:pPr>
    </w:p>
    <w:p w14:paraId="6958F5C7" w14:textId="77777777" w:rsidR="007302E5" w:rsidRDefault="007302E5" w:rsidP="007302E5">
      <w:pPr>
        <w:spacing w:after="0" w:line="240" w:lineRule="auto"/>
        <w:ind w:left="4678"/>
        <w:rPr>
          <w:rFonts w:ascii="Times New Roman" w:hAnsi="Times New Roman" w:cs="Times New Roman"/>
          <w:spacing w:val="-6"/>
          <w:kern w:val="16"/>
          <w:sz w:val="28"/>
          <w:szCs w:val="28"/>
        </w:rPr>
      </w:pPr>
      <w:r>
        <w:rPr>
          <w:rFonts w:ascii="Times New Roman" w:hAnsi="Times New Roman" w:cs="Times New Roman"/>
          <w:spacing w:val="-6"/>
          <w:kern w:val="16"/>
          <w:sz w:val="28"/>
          <w:szCs w:val="28"/>
        </w:rPr>
        <w:t>КАФЕДРА ФИНАНСОВ И ЭКОНОМИЧЕСКОГО АНАЛИЗА</w:t>
      </w:r>
    </w:p>
    <w:p w14:paraId="14D9D18D" w14:textId="77777777" w:rsidR="007302E5" w:rsidRDefault="007302E5" w:rsidP="007302E5">
      <w:pPr>
        <w:spacing w:after="0" w:line="240" w:lineRule="auto"/>
        <w:ind w:firstLine="708"/>
        <w:rPr>
          <w:rFonts w:ascii="Times New Roman" w:hAnsi="Times New Roman" w:cs="Times New Roman"/>
          <w:spacing w:val="-6"/>
          <w:kern w:val="16"/>
          <w:sz w:val="28"/>
          <w:szCs w:val="28"/>
        </w:rPr>
      </w:pPr>
    </w:p>
    <w:p w14:paraId="0348C42D" w14:textId="77777777" w:rsidR="007302E5" w:rsidRDefault="007302E5" w:rsidP="007302E5">
      <w:pPr>
        <w:spacing w:after="0" w:line="240" w:lineRule="auto"/>
        <w:ind w:left="4678"/>
        <w:rPr>
          <w:rFonts w:ascii="Times New Roman" w:hAnsi="Times New Roman" w:cs="Times New Roman"/>
          <w:spacing w:val="-6"/>
          <w:kern w:val="16"/>
          <w:sz w:val="28"/>
          <w:szCs w:val="28"/>
        </w:rPr>
      </w:pPr>
      <w:r>
        <w:rPr>
          <w:rFonts w:ascii="Times New Roman" w:hAnsi="Times New Roman" w:cs="Times New Roman"/>
          <w:spacing w:val="-6"/>
          <w:kern w:val="16"/>
          <w:sz w:val="28"/>
          <w:szCs w:val="28"/>
        </w:rPr>
        <w:t xml:space="preserve">Допущено к защите </w:t>
      </w:r>
    </w:p>
    <w:p w14:paraId="199A9D6F" w14:textId="78882AD1" w:rsidR="007302E5" w:rsidRDefault="007302E5" w:rsidP="007302E5">
      <w:pPr>
        <w:spacing w:after="0" w:line="240" w:lineRule="auto"/>
        <w:ind w:left="4678"/>
        <w:rPr>
          <w:rFonts w:ascii="Times New Roman" w:hAnsi="Times New Roman" w:cs="Times New Roman"/>
          <w:spacing w:val="-6"/>
          <w:kern w:val="16"/>
          <w:sz w:val="28"/>
          <w:szCs w:val="28"/>
        </w:rPr>
      </w:pPr>
      <w:r>
        <w:rPr>
          <w:rFonts w:ascii="Times New Roman" w:hAnsi="Times New Roman" w:cs="Times New Roman"/>
          <w:spacing w:val="-6"/>
          <w:kern w:val="16"/>
          <w:sz w:val="28"/>
          <w:szCs w:val="28"/>
        </w:rPr>
        <w:t>«_______» _______________ 20___ г.</w:t>
      </w:r>
    </w:p>
    <w:p w14:paraId="5B966FCF" w14:textId="1CA9697C" w:rsidR="007302E5" w:rsidRPr="00470AA0" w:rsidRDefault="007302E5" w:rsidP="007302E5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кафедрой, </w:t>
      </w:r>
      <w:proofErr w:type="spellStart"/>
      <w:r w:rsidR="00470AA0">
        <w:rPr>
          <w:rFonts w:ascii="Times New Roman" w:hAnsi="Times New Roman" w:cs="Times New Roman"/>
          <w:sz w:val="28"/>
          <w:szCs w:val="28"/>
        </w:rPr>
        <w:t>к.с.х</w:t>
      </w:r>
      <w:proofErr w:type="gramStart"/>
      <w:r w:rsidR="00470AA0">
        <w:rPr>
          <w:rFonts w:ascii="Times New Roman" w:hAnsi="Times New Roman" w:cs="Times New Roman"/>
          <w:sz w:val="28"/>
          <w:szCs w:val="28"/>
        </w:rPr>
        <w:t>.н</w:t>
      </w:r>
      <w:proofErr w:type="spellEnd"/>
      <w:proofErr w:type="gramEnd"/>
      <w:r w:rsidR="00470AA0">
        <w:rPr>
          <w:rFonts w:ascii="Times New Roman" w:hAnsi="Times New Roman" w:cs="Times New Roman"/>
          <w:sz w:val="28"/>
          <w:szCs w:val="28"/>
          <w:lang w:val="be-BY"/>
        </w:rPr>
        <w:t>, доцент</w:t>
      </w:r>
    </w:p>
    <w:p w14:paraId="354C49CB" w14:textId="63D0D507" w:rsidR="007302E5" w:rsidRDefault="007302E5" w:rsidP="007302E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260D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________________/ Катаева С.А./</w:t>
      </w:r>
    </w:p>
    <w:p w14:paraId="4AB7B24F" w14:textId="77777777" w:rsidR="007302E5" w:rsidRDefault="007302E5" w:rsidP="007302E5">
      <w:pPr>
        <w:spacing w:after="0" w:line="240" w:lineRule="auto"/>
        <w:jc w:val="center"/>
        <w:rPr>
          <w:rFonts w:ascii="Times New Roman" w:hAnsi="Times New Roman" w:cs="Times New Roman"/>
          <w:spacing w:val="-6"/>
          <w:kern w:val="16"/>
          <w:sz w:val="28"/>
          <w:szCs w:val="28"/>
        </w:rPr>
      </w:pPr>
    </w:p>
    <w:p w14:paraId="04405812" w14:textId="77777777" w:rsidR="007302E5" w:rsidRDefault="007302E5" w:rsidP="007302E5">
      <w:pPr>
        <w:spacing w:after="0" w:line="240" w:lineRule="auto"/>
        <w:jc w:val="center"/>
        <w:rPr>
          <w:rFonts w:ascii="Times New Roman" w:hAnsi="Times New Roman" w:cs="Times New Roman"/>
          <w:spacing w:val="-6"/>
          <w:kern w:val="16"/>
          <w:sz w:val="28"/>
          <w:szCs w:val="28"/>
        </w:rPr>
      </w:pPr>
    </w:p>
    <w:p w14:paraId="423F23F2" w14:textId="0B52DE92" w:rsidR="005B4308" w:rsidRDefault="007302E5" w:rsidP="007302E5">
      <w:pPr>
        <w:spacing w:after="0" w:line="240" w:lineRule="auto"/>
        <w:jc w:val="center"/>
        <w:rPr>
          <w:rFonts w:ascii="Times New Roman" w:hAnsi="Times New Roman" w:cs="Times New Roman"/>
          <w:spacing w:val="-6"/>
          <w:kern w:val="16"/>
          <w:sz w:val="28"/>
          <w:szCs w:val="28"/>
        </w:rPr>
      </w:pPr>
      <w:r>
        <w:rPr>
          <w:rFonts w:ascii="Times New Roman" w:hAnsi="Times New Roman" w:cs="Times New Roman"/>
          <w:spacing w:val="-6"/>
          <w:kern w:val="16"/>
          <w:sz w:val="28"/>
          <w:szCs w:val="28"/>
        </w:rPr>
        <w:t xml:space="preserve">Исполнитель: </w:t>
      </w:r>
      <w:r w:rsidR="00933BB4">
        <w:rPr>
          <w:rFonts w:ascii="Times New Roman" w:hAnsi="Times New Roman" w:cs="Times New Roman"/>
          <w:spacing w:val="-6"/>
          <w:kern w:val="16"/>
          <w:sz w:val="28"/>
          <w:szCs w:val="28"/>
        </w:rPr>
        <w:t>4</w:t>
      </w:r>
      <w:r>
        <w:rPr>
          <w:rFonts w:ascii="Times New Roman" w:hAnsi="Times New Roman" w:cs="Times New Roman"/>
          <w:spacing w:val="-6"/>
          <w:kern w:val="16"/>
          <w:sz w:val="28"/>
          <w:szCs w:val="28"/>
        </w:rPr>
        <w:t xml:space="preserve"> курс</w:t>
      </w:r>
      <w:r w:rsidR="005B4308">
        <w:rPr>
          <w:rFonts w:ascii="Times New Roman" w:hAnsi="Times New Roman" w:cs="Times New Roman"/>
          <w:spacing w:val="-6"/>
          <w:kern w:val="16"/>
          <w:sz w:val="28"/>
          <w:szCs w:val="28"/>
        </w:rPr>
        <w:t>,</w:t>
      </w:r>
      <w:r>
        <w:rPr>
          <w:rFonts w:ascii="Times New Roman" w:hAnsi="Times New Roman" w:cs="Times New Roman"/>
          <w:spacing w:val="-6"/>
          <w:kern w:val="16"/>
          <w:sz w:val="28"/>
          <w:szCs w:val="28"/>
        </w:rPr>
        <w:t xml:space="preserve"> факультет экономики и бухгалтерского учета, </w:t>
      </w:r>
    </w:p>
    <w:p w14:paraId="6B40143F" w14:textId="77777777" w:rsidR="005B4308" w:rsidRDefault="005B4308" w:rsidP="005B4308">
      <w:pPr>
        <w:spacing w:after="0" w:line="240" w:lineRule="auto"/>
        <w:jc w:val="center"/>
        <w:rPr>
          <w:rFonts w:ascii="Times New Roman" w:hAnsi="Times New Roman" w:cs="Times New Roman"/>
          <w:spacing w:val="-6"/>
          <w:kern w:val="16"/>
          <w:sz w:val="28"/>
          <w:szCs w:val="28"/>
        </w:rPr>
      </w:pPr>
      <w:r>
        <w:rPr>
          <w:rFonts w:ascii="Times New Roman" w:hAnsi="Times New Roman" w:cs="Times New Roman"/>
          <w:spacing w:val="-6"/>
          <w:kern w:val="16"/>
          <w:sz w:val="28"/>
          <w:szCs w:val="28"/>
        </w:rPr>
        <w:t xml:space="preserve">дневная форма обучения, </w:t>
      </w:r>
    </w:p>
    <w:p w14:paraId="3715DED6" w14:textId="14559818" w:rsidR="007302E5" w:rsidRPr="005B4308" w:rsidRDefault="007302E5" w:rsidP="005B4308">
      <w:pPr>
        <w:spacing w:after="0" w:line="240" w:lineRule="auto"/>
        <w:jc w:val="center"/>
        <w:rPr>
          <w:rFonts w:ascii="Times New Roman" w:hAnsi="Times New Roman" w:cs="Times New Roman"/>
          <w:spacing w:val="-6"/>
          <w:kern w:val="16"/>
          <w:sz w:val="28"/>
          <w:szCs w:val="28"/>
        </w:rPr>
      </w:pPr>
      <w:r>
        <w:rPr>
          <w:rFonts w:ascii="Times New Roman" w:hAnsi="Times New Roman" w:cs="Times New Roman"/>
          <w:spacing w:val="-6"/>
          <w:kern w:val="16"/>
          <w:sz w:val="28"/>
          <w:szCs w:val="28"/>
        </w:rPr>
        <w:t>специальност</w:t>
      </w:r>
      <w:r w:rsidR="005B4308">
        <w:rPr>
          <w:rFonts w:ascii="Times New Roman" w:hAnsi="Times New Roman" w:cs="Times New Roman"/>
          <w:spacing w:val="-6"/>
          <w:kern w:val="16"/>
          <w:sz w:val="28"/>
          <w:szCs w:val="28"/>
        </w:rPr>
        <w:t>ь</w:t>
      </w:r>
      <w:r>
        <w:rPr>
          <w:rFonts w:ascii="Times New Roman" w:hAnsi="Times New Roman" w:cs="Times New Roman"/>
          <w:spacing w:val="-6"/>
          <w:kern w:val="16"/>
          <w:sz w:val="28"/>
          <w:szCs w:val="28"/>
        </w:rPr>
        <w:t xml:space="preserve"> 1-25 01 08«Бухгалтерский учет, анализ и аудит» </w:t>
      </w:r>
    </w:p>
    <w:p w14:paraId="5D12799A" w14:textId="2AF9D126" w:rsidR="007302E5" w:rsidRDefault="005B4308" w:rsidP="007302E5">
      <w:pPr>
        <w:spacing w:after="0" w:line="240" w:lineRule="auto"/>
        <w:jc w:val="center"/>
        <w:rPr>
          <w:rFonts w:ascii="Times New Roman" w:hAnsi="Times New Roman" w:cs="Times New Roman"/>
          <w:b/>
          <w:iCs/>
          <w:spacing w:val="-6"/>
          <w:kern w:val="16"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Иванов Иван Иванович</w:t>
      </w:r>
    </w:p>
    <w:p w14:paraId="28CFFC30" w14:textId="5E6F764D" w:rsidR="007302E5" w:rsidRDefault="007302E5" w:rsidP="007302E5">
      <w:pPr>
        <w:spacing w:after="0" w:line="240" w:lineRule="auto"/>
        <w:jc w:val="center"/>
        <w:rPr>
          <w:rFonts w:ascii="Times New Roman" w:hAnsi="Times New Roman" w:cs="Times New Roman"/>
          <w:b/>
          <w:spacing w:val="-6"/>
          <w:kern w:val="16"/>
          <w:sz w:val="28"/>
          <w:szCs w:val="28"/>
        </w:rPr>
      </w:pPr>
    </w:p>
    <w:p w14:paraId="367DC79B" w14:textId="77777777" w:rsidR="00933BB4" w:rsidRDefault="00933BB4" w:rsidP="007302E5">
      <w:pPr>
        <w:spacing w:after="0" w:line="240" w:lineRule="auto"/>
        <w:jc w:val="center"/>
        <w:rPr>
          <w:rFonts w:ascii="Times New Roman" w:hAnsi="Times New Roman" w:cs="Times New Roman"/>
          <w:b/>
          <w:spacing w:val="-6"/>
          <w:kern w:val="16"/>
          <w:sz w:val="28"/>
          <w:szCs w:val="28"/>
        </w:rPr>
      </w:pPr>
      <w:bookmarkStart w:id="0" w:name="_GoBack"/>
      <w:bookmarkEnd w:id="0"/>
    </w:p>
    <w:p w14:paraId="4E0A7ED9" w14:textId="77777777" w:rsidR="007302E5" w:rsidRDefault="007302E5" w:rsidP="007302E5">
      <w:pPr>
        <w:spacing w:after="0" w:line="240" w:lineRule="auto"/>
        <w:jc w:val="center"/>
        <w:rPr>
          <w:rFonts w:ascii="Times New Roman" w:hAnsi="Times New Roman" w:cs="Times New Roman"/>
          <w:b/>
          <w:spacing w:val="-6"/>
          <w:kern w:val="16"/>
          <w:sz w:val="28"/>
          <w:szCs w:val="28"/>
        </w:rPr>
      </w:pPr>
      <w:r>
        <w:rPr>
          <w:rFonts w:ascii="Times New Roman" w:hAnsi="Times New Roman" w:cs="Times New Roman"/>
          <w:b/>
          <w:spacing w:val="-6"/>
          <w:kern w:val="16"/>
          <w:sz w:val="28"/>
          <w:szCs w:val="28"/>
        </w:rPr>
        <w:t>ДИПЛОМНАЯ РАБОТА</w:t>
      </w:r>
    </w:p>
    <w:p w14:paraId="03B13AA1" w14:textId="77777777" w:rsidR="007302E5" w:rsidRDefault="007302E5" w:rsidP="007302E5">
      <w:pPr>
        <w:spacing w:after="0" w:line="240" w:lineRule="auto"/>
        <w:jc w:val="center"/>
        <w:rPr>
          <w:rFonts w:ascii="Times New Roman" w:hAnsi="Times New Roman" w:cs="Times New Roman"/>
          <w:bCs/>
          <w:spacing w:val="-6"/>
          <w:kern w:val="16"/>
          <w:sz w:val="28"/>
          <w:szCs w:val="28"/>
        </w:rPr>
      </w:pPr>
      <w:r>
        <w:rPr>
          <w:rFonts w:ascii="Times New Roman" w:hAnsi="Times New Roman" w:cs="Times New Roman"/>
          <w:bCs/>
          <w:spacing w:val="-6"/>
          <w:kern w:val="16"/>
          <w:sz w:val="28"/>
          <w:szCs w:val="28"/>
        </w:rPr>
        <w:t>на тему: «</w:t>
      </w:r>
      <w:r>
        <w:rPr>
          <w:rFonts w:ascii="Times New Roman" w:hAnsi="Times New Roman" w:cs="Times New Roman"/>
          <w:sz w:val="28"/>
          <w:szCs w:val="28"/>
        </w:rPr>
        <w:t xml:space="preserve">Учет семян и кормов и контроль за их сохранностью и движением в Сельскохозяйственном унитарном предприятии «Агро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Лобчанское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Лунинецкого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Брестской области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</w:p>
    <w:p w14:paraId="4122E644" w14:textId="77777777" w:rsidR="007302E5" w:rsidRDefault="007302E5" w:rsidP="007302E5">
      <w:pPr>
        <w:spacing w:after="0" w:line="240" w:lineRule="auto"/>
        <w:jc w:val="center"/>
        <w:rPr>
          <w:rFonts w:ascii="Times New Roman" w:hAnsi="Times New Roman" w:cs="Times New Roman"/>
          <w:b/>
          <w:spacing w:val="-6"/>
          <w:kern w:val="16"/>
          <w:sz w:val="28"/>
          <w:szCs w:val="28"/>
        </w:rPr>
      </w:pPr>
    </w:p>
    <w:p w14:paraId="72E885E2" w14:textId="77777777" w:rsidR="007302E5" w:rsidRDefault="007302E5" w:rsidP="007302E5">
      <w:pPr>
        <w:spacing w:after="0" w:line="240" w:lineRule="auto"/>
        <w:jc w:val="center"/>
        <w:rPr>
          <w:rFonts w:ascii="Times New Roman" w:hAnsi="Times New Roman" w:cs="Times New Roman"/>
          <w:b/>
          <w:spacing w:val="-6"/>
          <w:kern w:val="16"/>
          <w:sz w:val="28"/>
          <w:szCs w:val="28"/>
        </w:rPr>
      </w:pPr>
    </w:p>
    <w:p w14:paraId="5D651E5E" w14:textId="77777777" w:rsidR="007302E5" w:rsidRDefault="007302E5" w:rsidP="007302E5">
      <w:pPr>
        <w:spacing w:after="0" w:line="240" w:lineRule="auto"/>
        <w:jc w:val="center"/>
        <w:rPr>
          <w:rFonts w:ascii="Times New Roman" w:hAnsi="Times New Roman" w:cs="Times New Roman"/>
          <w:b/>
          <w:spacing w:val="-6"/>
          <w:kern w:val="16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02E5" w14:paraId="3423CEBB" w14:textId="77777777" w:rsidTr="007302E5">
        <w:tc>
          <w:tcPr>
            <w:tcW w:w="4672" w:type="dxa"/>
            <w:hideMark/>
          </w:tcPr>
          <w:p w14:paraId="0B4AF250" w14:textId="77777777" w:rsidR="007302E5" w:rsidRDefault="007302E5">
            <w:pPr>
              <w:spacing w:after="0" w:line="240" w:lineRule="auto"/>
              <w:rPr>
                <w:rFonts w:ascii="Times New Roman" w:hAnsi="Times New Roman" w:cs="Times New Roman"/>
                <w:spacing w:val="-6"/>
                <w:kern w:val="1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kern w:val="16"/>
                <w:sz w:val="28"/>
                <w:szCs w:val="28"/>
              </w:rPr>
              <w:t>НАУЧНЫЙ РУКОВОДИТЕЛЬ:</w:t>
            </w:r>
          </w:p>
          <w:p w14:paraId="3FA8F14C" w14:textId="1126CCF1" w:rsidR="00260DB5" w:rsidRDefault="00260D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доцент кафедры финансов </w:t>
            </w:r>
          </w:p>
          <w:p w14:paraId="52FD92E4" w14:textId="24703541" w:rsidR="00260DB5" w:rsidRDefault="00260D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экономического анализа,</w:t>
            </w:r>
          </w:p>
          <w:p w14:paraId="553EABB2" w14:textId="78D1F42F" w:rsidR="007302E5" w:rsidRDefault="00260DB5" w:rsidP="00260DB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pacing w:val="-6"/>
                <w:kern w:val="1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к.э.н., доцент</w:t>
            </w:r>
          </w:p>
        </w:tc>
        <w:tc>
          <w:tcPr>
            <w:tcW w:w="4673" w:type="dxa"/>
          </w:tcPr>
          <w:p w14:paraId="604DB430" w14:textId="77777777" w:rsidR="007302E5" w:rsidRDefault="007302E5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pacing w:val="-6"/>
                <w:kern w:val="16"/>
                <w:sz w:val="28"/>
                <w:szCs w:val="28"/>
              </w:rPr>
            </w:pPr>
          </w:p>
          <w:p w14:paraId="7FB7C75D" w14:textId="77777777" w:rsidR="00260DB5" w:rsidRDefault="00260DB5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4868494C" w14:textId="77777777" w:rsidR="00260DB5" w:rsidRDefault="00260DB5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20067E31" w14:textId="15FEE295" w:rsidR="007302E5" w:rsidRDefault="00260DB5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6"/>
                <w:kern w:val="1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Петрова Мария Ивановна</w:t>
            </w:r>
          </w:p>
        </w:tc>
      </w:tr>
    </w:tbl>
    <w:p w14:paraId="5CBEA6DC" w14:textId="77777777" w:rsidR="007302E5" w:rsidRDefault="007302E5" w:rsidP="007302E5">
      <w:pPr>
        <w:spacing w:after="0" w:line="240" w:lineRule="auto"/>
        <w:jc w:val="center"/>
        <w:rPr>
          <w:rFonts w:ascii="Times New Roman" w:hAnsi="Times New Roman" w:cs="Times New Roman"/>
          <w:spacing w:val="-6"/>
          <w:kern w:val="16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02E5" w14:paraId="66F9842E" w14:textId="77777777" w:rsidTr="007302E5">
        <w:tc>
          <w:tcPr>
            <w:tcW w:w="4672" w:type="dxa"/>
            <w:hideMark/>
          </w:tcPr>
          <w:p w14:paraId="19143857" w14:textId="77777777" w:rsidR="007302E5" w:rsidRDefault="007302E5">
            <w:pPr>
              <w:spacing w:after="0" w:line="240" w:lineRule="auto"/>
              <w:rPr>
                <w:rFonts w:ascii="Times New Roman" w:hAnsi="Times New Roman" w:cs="Times New Roman"/>
                <w:spacing w:val="-6"/>
                <w:kern w:val="1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kern w:val="16"/>
                <w:sz w:val="28"/>
                <w:szCs w:val="28"/>
              </w:rPr>
              <w:t>КОНСУЛЬТАНТ:</w:t>
            </w:r>
          </w:p>
          <w:p w14:paraId="1EA674E2" w14:textId="7B4FB50C" w:rsidR="00260DB5" w:rsidRDefault="007302E5" w:rsidP="00260DB5">
            <w:pPr>
              <w:tabs>
                <w:tab w:val="left" w:pos="1110"/>
              </w:tabs>
              <w:spacing w:after="0" w:line="240" w:lineRule="auto"/>
              <w:rPr>
                <w:rFonts w:ascii="Times New Roman" w:hAnsi="Times New Roman" w:cs="Times New Roman"/>
                <w:spacing w:val="-6"/>
                <w:kern w:val="1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kern w:val="16"/>
                <w:sz w:val="28"/>
                <w:szCs w:val="28"/>
              </w:rPr>
              <w:t xml:space="preserve">по охране труда, </w:t>
            </w:r>
          </w:p>
          <w:p w14:paraId="37C22318" w14:textId="72DED784" w:rsidR="007302E5" w:rsidRDefault="007302E5" w:rsidP="00260DB5">
            <w:pPr>
              <w:tabs>
                <w:tab w:val="left" w:pos="1110"/>
              </w:tabs>
              <w:spacing w:after="0" w:line="240" w:lineRule="auto"/>
              <w:rPr>
                <w:rFonts w:ascii="Times New Roman" w:hAnsi="Times New Roman" w:cs="Times New Roman"/>
                <w:spacing w:val="-6"/>
                <w:kern w:val="1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kern w:val="16"/>
                <w:sz w:val="28"/>
                <w:szCs w:val="28"/>
              </w:rPr>
              <w:t>ст. преподаватель кафедры земледелия и механизации технологических процессов</w:t>
            </w:r>
          </w:p>
        </w:tc>
        <w:tc>
          <w:tcPr>
            <w:tcW w:w="4673" w:type="dxa"/>
          </w:tcPr>
          <w:p w14:paraId="2DC9201E" w14:textId="77777777" w:rsidR="007302E5" w:rsidRDefault="007302E5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6"/>
                <w:kern w:val="16"/>
                <w:sz w:val="28"/>
                <w:szCs w:val="28"/>
              </w:rPr>
            </w:pPr>
          </w:p>
          <w:p w14:paraId="17E1F4EB" w14:textId="77777777" w:rsidR="007302E5" w:rsidRDefault="007302E5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6"/>
                <w:kern w:val="16"/>
                <w:sz w:val="28"/>
                <w:szCs w:val="28"/>
              </w:rPr>
            </w:pPr>
          </w:p>
          <w:p w14:paraId="527DA2ED" w14:textId="77777777" w:rsidR="007302E5" w:rsidRDefault="007302E5">
            <w:pPr>
              <w:spacing w:after="0" w:line="240" w:lineRule="auto"/>
              <w:ind w:left="1169"/>
              <w:jc w:val="right"/>
              <w:rPr>
                <w:rFonts w:ascii="Times New Roman" w:hAnsi="Times New Roman" w:cs="Times New Roman"/>
                <w:spacing w:val="-6"/>
                <w:kern w:val="16"/>
                <w:sz w:val="28"/>
                <w:szCs w:val="28"/>
              </w:rPr>
            </w:pPr>
          </w:p>
          <w:p w14:paraId="38E049D8" w14:textId="77777777" w:rsidR="007302E5" w:rsidRDefault="007302E5">
            <w:pPr>
              <w:spacing w:after="0" w:line="240" w:lineRule="auto"/>
              <w:ind w:left="1169"/>
              <w:jc w:val="right"/>
              <w:rPr>
                <w:rFonts w:ascii="Times New Roman" w:hAnsi="Times New Roman" w:cs="Times New Roman"/>
                <w:spacing w:val="-6"/>
                <w:kern w:val="16"/>
                <w:sz w:val="28"/>
                <w:szCs w:val="28"/>
              </w:rPr>
            </w:pPr>
          </w:p>
          <w:p w14:paraId="0F7DC4F4" w14:textId="30A18D49" w:rsidR="007302E5" w:rsidRDefault="00260DB5">
            <w:pPr>
              <w:spacing w:after="0" w:line="240" w:lineRule="auto"/>
              <w:ind w:left="1169"/>
              <w:rPr>
                <w:rFonts w:ascii="Times New Roman" w:hAnsi="Times New Roman" w:cs="Times New Roman"/>
                <w:spacing w:val="-6"/>
                <w:kern w:val="1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kern w:val="16"/>
                <w:sz w:val="28"/>
                <w:szCs w:val="28"/>
              </w:rPr>
              <w:t xml:space="preserve">   Павлов </w:t>
            </w:r>
            <w:r w:rsidR="007302E5">
              <w:rPr>
                <w:rFonts w:ascii="Times New Roman" w:hAnsi="Times New Roman" w:cs="Times New Roman"/>
                <w:spacing w:val="-6"/>
                <w:kern w:val="16"/>
                <w:sz w:val="28"/>
                <w:szCs w:val="28"/>
              </w:rPr>
              <w:t xml:space="preserve"> Павел Николаевич</w:t>
            </w:r>
          </w:p>
        </w:tc>
      </w:tr>
    </w:tbl>
    <w:p w14:paraId="0D50B3C1" w14:textId="77777777" w:rsidR="007302E5" w:rsidRDefault="007302E5" w:rsidP="007302E5">
      <w:pPr>
        <w:spacing w:after="0" w:line="240" w:lineRule="auto"/>
        <w:jc w:val="center"/>
        <w:rPr>
          <w:rFonts w:ascii="Times New Roman" w:hAnsi="Times New Roman" w:cs="Times New Roman"/>
          <w:spacing w:val="-6"/>
          <w:kern w:val="16"/>
          <w:sz w:val="28"/>
          <w:szCs w:val="28"/>
        </w:rPr>
      </w:pPr>
    </w:p>
    <w:p w14:paraId="6C0C9AD3" w14:textId="77777777" w:rsidR="007302E5" w:rsidRDefault="007302E5" w:rsidP="007302E5">
      <w:pPr>
        <w:spacing w:after="0" w:line="240" w:lineRule="auto"/>
        <w:jc w:val="center"/>
        <w:rPr>
          <w:rFonts w:ascii="Times New Roman" w:hAnsi="Times New Roman" w:cs="Times New Roman"/>
          <w:spacing w:val="-6"/>
          <w:kern w:val="16"/>
          <w:sz w:val="28"/>
          <w:szCs w:val="28"/>
        </w:rPr>
      </w:pPr>
    </w:p>
    <w:p w14:paraId="3A9C74D5" w14:textId="77777777" w:rsidR="007302E5" w:rsidRDefault="007302E5" w:rsidP="007302E5">
      <w:pPr>
        <w:spacing w:after="0" w:line="240" w:lineRule="auto"/>
        <w:jc w:val="center"/>
        <w:rPr>
          <w:rFonts w:ascii="Times New Roman" w:hAnsi="Times New Roman" w:cs="Times New Roman"/>
          <w:spacing w:val="-6"/>
          <w:kern w:val="16"/>
          <w:sz w:val="28"/>
          <w:szCs w:val="28"/>
        </w:rPr>
      </w:pPr>
    </w:p>
    <w:p w14:paraId="6744D4DB" w14:textId="44060321" w:rsidR="00097D2E" w:rsidRDefault="007302E5" w:rsidP="007302E5">
      <w:pPr>
        <w:spacing w:after="0" w:line="240" w:lineRule="auto"/>
        <w:jc w:val="center"/>
      </w:pPr>
      <w:r>
        <w:rPr>
          <w:rFonts w:ascii="Times New Roman" w:hAnsi="Times New Roman" w:cs="Times New Roman"/>
          <w:spacing w:val="-6"/>
          <w:kern w:val="16"/>
          <w:sz w:val="28"/>
          <w:szCs w:val="28"/>
        </w:rPr>
        <w:t>Гродно 202</w:t>
      </w:r>
      <w:r w:rsidR="00887995">
        <w:rPr>
          <w:rFonts w:ascii="Times New Roman" w:hAnsi="Times New Roman" w:cs="Times New Roman"/>
          <w:spacing w:val="-6"/>
          <w:kern w:val="16"/>
          <w:sz w:val="28"/>
          <w:szCs w:val="28"/>
        </w:rPr>
        <w:t>5</w:t>
      </w:r>
    </w:p>
    <w:sectPr w:rsidR="00097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2E5"/>
    <w:rsid w:val="00097D2E"/>
    <w:rsid w:val="00260DB5"/>
    <w:rsid w:val="00470AA0"/>
    <w:rsid w:val="005B4308"/>
    <w:rsid w:val="007302E5"/>
    <w:rsid w:val="007D74E6"/>
    <w:rsid w:val="00887995"/>
    <w:rsid w:val="00933BB4"/>
    <w:rsid w:val="00CE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9B8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2E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02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2E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02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fzo3</dc:creator>
  <cp:lastModifiedBy>fbu-217</cp:lastModifiedBy>
  <cp:revision>2</cp:revision>
  <cp:lastPrinted>2025-06-17T10:41:00Z</cp:lastPrinted>
  <dcterms:created xsi:type="dcterms:W3CDTF">2025-06-17T10:43:00Z</dcterms:created>
  <dcterms:modified xsi:type="dcterms:W3CDTF">2025-06-17T10:43:00Z</dcterms:modified>
</cp:coreProperties>
</file>