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51" w:rsidRPr="00AF3B87" w:rsidRDefault="005D2451" w:rsidP="005D2451">
      <w:pPr>
        <w:jc w:val="center"/>
      </w:pPr>
      <w:r w:rsidRPr="00AF3B87">
        <w:t xml:space="preserve">Учреждение образования </w:t>
      </w:r>
    </w:p>
    <w:p w:rsidR="005D2451" w:rsidRPr="00AF3B87" w:rsidRDefault="005D2451" w:rsidP="005D2451">
      <w:pPr>
        <w:jc w:val="center"/>
      </w:pPr>
      <w:r w:rsidRPr="00AF3B87">
        <w:t>«Гродненский государственный аграрный университет»</w:t>
      </w:r>
    </w:p>
    <w:p w:rsidR="005D2451" w:rsidRPr="00AF3B87" w:rsidRDefault="005D2451" w:rsidP="005D2451">
      <w:pPr>
        <w:jc w:val="center"/>
      </w:pPr>
    </w:p>
    <w:p w:rsidR="005D2451" w:rsidRPr="00AF3B87" w:rsidRDefault="005D2451" w:rsidP="005D2451"/>
    <w:p w:rsidR="005D2451" w:rsidRPr="00AF3B87" w:rsidRDefault="005D2451" w:rsidP="00AF3B87">
      <w:pPr>
        <w:ind w:left="2832"/>
        <w:jc w:val="right"/>
        <w:rPr>
          <w:b/>
        </w:rPr>
      </w:pPr>
      <w:r w:rsidRPr="00AF3B87">
        <w:rPr>
          <w:b/>
        </w:rPr>
        <w:t xml:space="preserve">УТВЕРЖДАЮ </w:t>
      </w:r>
    </w:p>
    <w:p w:rsidR="005D2451" w:rsidRPr="00AF3B87" w:rsidRDefault="005D2451" w:rsidP="00AF3B87">
      <w:pPr>
        <w:ind w:left="2832"/>
        <w:jc w:val="right"/>
      </w:pPr>
      <w:r w:rsidRPr="00AF3B87">
        <w:t>Ректор учреждения образования</w:t>
      </w:r>
    </w:p>
    <w:p w:rsidR="005D2451" w:rsidRPr="00AF3B87" w:rsidRDefault="005D2451" w:rsidP="00AF3B87">
      <w:pPr>
        <w:ind w:left="2832"/>
        <w:jc w:val="right"/>
      </w:pPr>
      <w:r w:rsidRPr="00AF3B87">
        <w:t xml:space="preserve">«Гродненский государственный </w:t>
      </w:r>
    </w:p>
    <w:p w:rsidR="005D2451" w:rsidRPr="00AF3B87" w:rsidRDefault="005D2451" w:rsidP="00AF3B87">
      <w:pPr>
        <w:ind w:left="2832"/>
        <w:jc w:val="right"/>
      </w:pPr>
      <w:r w:rsidRPr="00AF3B87">
        <w:t>аграрный университет</w:t>
      </w:r>
    </w:p>
    <w:p w:rsidR="005D2451" w:rsidRPr="00AF3B87" w:rsidRDefault="005D2451" w:rsidP="00AF3B87">
      <w:pPr>
        <w:ind w:left="2832"/>
        <w:jc w:val="right"/>
      </w:pPr>
    </w:p>
    <w:p w:rsidR="005D2451" w:rsidRPr="00AF3B87" w:rsidRDefault="005D2451" w:rsidP="00AF3B87">
      <w:pPr>
        <w:ind w:left="2832"/>
        <w:jc w:val="right"/>
      </w:pPr>
      <w:r w:rsidRPr="00AF3B87">
        <w:t>__________</w:t>
      </w:r>
      <w:r w:rsidRPr="00AF3B87">
        <w:tab/>
        <w:t xml:space="preserve">В.К. </w:t>
      </w:r>
      <w:proofErr w:type="spellStart"/>
      <w:r w:rsidRPr="00AF3B87">
        <w:t>Пестис</w:t>
      </w:r>
      <w:proofErr w:type="spellEnd"/>
    </w:p>
    <w:p w:rsidR="005D2451" w:rsidRPr="00AF3B87" w:rsidRDefault="005D2451" w:rsidP="00AF3B87">
      <w:pPr>
        <w:ind w:left="2832"/>
        <w:jc w:val="right"/>
      </w:pPr>
    </w:p>
    <w:p w:rsidR="005D2451" w:rsidRPr="00AF3B87" w:rsidRDefault="005D2451" w:rsidP="00AF3B87">
      <w:pPr>
        <w:ind w:left="2832"/>
        <w:jc w:val="right"/>
      </w:pPr>
      <w:r w:rsidRPr="00AF3B87">
        <w:t xml:space="preserve"> «___</w:t>
      </w:r>
      <w:proofErr w:type="gramStart"/>
      <w:r w:rsidRPr="00AF3B87">
        <w:t>_»_</w:t>
      </w:r>
      <w:proofErr w:type="gramEnd"/>
      <w:r w:rsidRPr="00AF3B87">
        <w:t>__________2020 г.</w:t>
      </w:r>
    </w:p>
    <w:p w:rsidR="005D2451" w:rsidRPr="00AF3B87" w:rsidRDefault="005D2451" w:rsidP="00AF3B87">
      <w:pPr>
        <w:ind w:left="2832"/>
        <w:jc w:val="right"/>
      </w:pPr>
    </w:p>
    <w:p w:rsidR="005D2451" w:rsidRPr="00AF3B87" w:rsidRDefault="005D2451" w:rsidP="00AF3B87">
      <w:pPr>
        <w:ind w:left="2832"/>
        <w:jc w:val="right"/>
      </w:pPr>
      <w:r w:rsidRPr="00AF3B87">
        <w:t>Регистрационный №______/</w:t>
      </w:r>
    </w:p>
    <w:p w:rsidR="005D2451" w:rsidRPr="00AF3B87" w:rsidRDefault="005D2451" w:rsidP="005D2451">
      <w:pPr>
        <w:jc w:val="right"/>
      </w:pPr>
    </w:p>
    <w:p w:rsidR="005D2451" w:rsidRPr="00AF3B87" w:rsidRDefault="005D2451" w:rsidP="005D2451">
      <w:pPr>
        <w:jc w:val="center"/>
        <w:rPr>
          <w:b/>
        </w:rPr>
      </w:pPr>
    </w:p>
    <w:p w:rsidR="005D2451" w:rsidRPr="00AF3B87" w:rsidRDefault="005D2451" w:rsidP="005D2451">
      <w:pPr>
        <w:jc w:val="center"/>
        <w:rPr>
          <w:b/>
        </w:rPr>
      </w:pPr>
      <w:r w:rsidRPr="00AF3B87">
        <w:rPr>
          <w:b/>
        </w:rPr>
        <w:t xml:space="preserve">Программа </w:t>
      </w:r>
    </w:p>
    <w:p w:rsidR="005D2451" w:rsidRPr="00AF3B87" w:rsidRDefault="007A65E5" w:rsidP="005D2451">
      <w:pPr>
        <w:jc w:val="center"/>
        <w:rPr>
          <w:b/>
        </w:rPr>
      </w:pPr>
      <w:r w:rsidRPr="00AF3B87">
        <w:rPr>
          <w:b/>
        </w:rPr>
        <w:t>преддипломной</w:t>
      </w:r>
      <w:r w:rsidR="005D2451" w:rsidRPr="00AF3B87">
        <w:rPr>
          <w:b/>
        </w:rPr>
        <w:t xml:space="preserve"> практики</w:t>
      </w:r>
    </w:p>
    <w:p w:rsidR="005D2451" w:rsidRPr="00AF3B87" w:rsidRDefault="005D2451" w:rsidP="005D2451">
      <w:pPr>
        <w:jc w:val="center"/>
      </w:pPr>
    </w:p>
    <w:p w:rsidR="007A65E5" w:rsidRPr="00AF3B87" w:rsidRDefault="001D36F1" w:rsidP="007A65E5">
      <w:pPr>
        <w:jc w:val="center"/>
      </w:pPr>
      <w:r>
        <w:t>по специальности</w:t>
      </w:r>
      <w:r w:rsidR="007A65E5" w:rsidRPr="00AF3B87">
        <w:t xml:space="preserve"> </w:t>
      </w:r>
    </w:p>
    <w:p w:rsidR="007A65E5" w:rsidRPr="00AF3B87" w:rsidRDefault="007A65E5" w:rsidP="007A65E5">
      <w:pPr>
        <w:jc w:val="center"/>
      </w:pPr>
      <w:r w:rsidRPr="00AF3B87">
        <w:t>1-74 01 01 – Экономика и организация производства в отраслях АПК</w:t>
      </w:r>
    </w:p>
    <w:p w:rsidR="007A65E5" w:rsidRPr="00AF3B87" w:rsidRDefault="007A65E5" w:rsidP="007A65E5">
      <w:pPr>
        <w:jc w:val="center"/>
        <w:rPr>
          <w:b/>
        </w:rPr>
      </w:pPr>
    </w:p>
    <w:p w:rsidR="007A65E5" w:rsidRPr="00AF3B87" w:rsidRDefault="007A65E5" w:rsidP="007A65E5">
      <w:pPr>
        <w:jc w:val="center"/>
        <w:rPr>
          <w:b/>
        </w:rPr>
      </w:pPr>
    </w:p>
    <w:p w:rsidR="005D2451" w:rsidRPr="00AF3B87" w:rsidRDefault="005D2451" w:rsidP="005D2451">
      <w:pPr>
        <w:jc w:val="center"/>
        <w:rPr>
          <w:color w:val="FF0000"/>
        </w:rPr>
      </w:pPr>
    </w:p>
    <w:p w:rsidR="005D2451" w:rsidRPr="00AF3B87" w:rsidRDefault="005D2451" w:rsidP="005D2451">
      <w:pPr>
        <w:jc w:val="center"/>
        <w:rPr>
          <w:color w:val="FF0000"/>
        </w:rPr>
      </w:pPr>
    </w:p>
    <w:p w:rsidR="005D2451" w:rsidRPr="00AF3B87" w:rsidRDefault="005D2451" w:rsidP="007A65E5">
      <w:pPr>
        <w:rPr>
          <w:color w:val="FF0000"/>
        </w:rPr>
      </w:pPr>
    </w:p>
    <w:p w:rsidR="005D2451" w:rsidRPr="00AF3B87" w:rsidRDefault="005D2451" w:rsidP="005D2451">
      <w:pPr>
        <w:jc w:val="center"/>
        <w:rPr>
          <w:color w:val="FF0000"/>
        </w:rPr>
      </w:pPr>
    </w:p>
    <w:p w:rsidR="005D2451" w:rsidRPr="00AF3B87" w:rsidRDefault="005D2451" w:rsidP="007A65E5">
      <w:pPr>
        <w:rPr>
          <w:color w:val="FF0000"/>
        </w:rP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AF3B87"/>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AF3B87" w:rsidRPr="00AF3B87" w:rsidRDefault="00AF3B87" w:rsidP="005D2451">
      <w:pPr>
        <w:jc w:val="center"/>
      </w:pPr>
    </w:p>
    <w:p w:rsidR="00B85830" w:rsidRDefault="005D2451" w:rsidP="005D2451">
      <w:pPr>
        <w:jc w:val="center"/>
      </w:pPr>
      <w:r w:rsidRPr="00AF3B87">
        <w:t>2020 г.</w:t>
      </w:r>
    </w:p>
    <w:p w:rsidR="00FB75BE" w:rsidRDefault="00FB75BE" w:rsidP="005D2451">
      <w:pPr>
        <w:jc w:val="both"/>
        <w:rPr>
          <w:b/>
        </w:rPr>
        <w:sectPr w:rsidR="00FB75BE" w:rsidSect="00FB75BE">
          <w:footerReference w:type="default" r:id="rId8"/>
          <w:pgSz w:w="11907" w:h="16839" w:code="9"/>
          <w:pgMar w:top="1134" w:right="851" w:bottom="1134" w:left="1701" w:header="709" w:footer="709" w:gutter="0"/>
          <w:pgNumType w:start="1"/>
          <w:cols w:space="708"/>
          <w:titlePg/>
          <w:docGrid w:linePitch="381"/>
        </w:sectPr>
      </w:pPr>
    </w:p>
    <w:p w:rsidR="005D2451" w:rsidRPr="00AF3B87" w:rsidRDefault="005D2451" w:rsidP="005D2451">
      <w:pPr>
        <w:jc w:val="both"/>
        <w:rPr>
          <w:b/>
        </w:rPr>
      </w:pPr>
      <w:r w:rsidRPr="00AF3B87">
        <w:rPr>
          <w:b/>
        </w:rPr>
        <w:lastRenderedPageBreak/>
        <w:t>СОСТАВИТЕЛИ:</w:t>
      </w:r>
    </w:p>
    <w:p w:rsidR="005D2451" w:rsidRPr="00F45401" w:rsidRDefault="005D2451" w:rsidP="005D2451">
      <w:pPr>
        <w:jc w:val="both"/>
      </w:pPr>
      <w:r w:rsidRPr="00B85830">
        <w:t>Грибов А.В., декан экономичес</w:t>
      </w:r>
      <w:r w:rsidR="009B795C">
        <w:t>кого факультета, к.э.н., доцент</w:t>
      </w:r>
      <w:r w:rsidR="00F45401">
        <w:t>;</w:t>
      </w:r>
    </w:p>
    <w:p w:rsidR="00B85830" w:rsidRPr="009B795C" w:rsidRDefault="00B85830" w:rsidP="005D2451">
      <w:pPr>
        <w:jc w:val="both"/>
      </w:pPr>
      <w:r w:rsidRPr="00B85830">
        <w:t>Гришанова О.В.,</w:t>
      </w:r>
      <w:r w:rsidR="009B795C">
        <w:t xml:space="preserve"> заведующий кафедрой организации производства в АПК, к.с.-</w:t>
      </w:r>
      <w:proofErr w:type="spellStart"/>
      <w:r w:rsidR="009B795C">
        <w:t>х.н</w:t>
      </w:r>
      <w:proofErr w:type="spellEnd"/>
      <w:r w:rsidR="009B795C">
        <w:t>., доцент</w:t>
      </w:r>
      <w:r w:rsidR="00F45401">
        <w:t>.</w:t>
      </w:r>
    </w:p>
    <w:p w:rsidR="005D2451" w:rsidRPr="00AF3B87" w:rsidRDefault="005D2451" w:rsidP="005D2451">
      <w:pPr>
        <w:jc w:val="both"/>
        <w:rPr>
          <w:color w:val="FF0000"/>
        </w:rPr>
      </w:pPr>
    </w:p>
    <w:p w:rsidR="005D2451" w:rsidRPr="009B795C" w:rsidRDefault="005D2451" w:rsidP="005D2451">
      <w:pPr>
        <w:pStyle w:val="a4"/>
        <w:spacing w:after="0"/>
        <w:ind w:left="0"/>
      </w:pPr>
      <w:r w:rsidRPr="009B795C">
        <w:t xml:space="preserve">Рецензенты: </w:t>
      </w:r>
    </w:p>
    <w:p w:rsidR="009B795C" w:rsidRDefault="009B795C" w:rsidP="009B795C">
      <w:pPr>
        <w:jc w:val="both"/>
      </w:pPr>
      <w:r>
        <w:t xml:space="preserve">декан факультета предпринимательства и управления УО «Белорусский государственный аграрный технический университет», к.э.н., доцент </w:t>
      </w:r>
    </w:p>
    <w:p w:rsidR="009B795C" w:rsidRPr="004F5144" w:rsidRDefault="009B795C" w:rsidP="009B795C">
      <w:pPr>
        <w:jc w:val="both"/>
      </w:pPr>
      <w:r>
        <w:t>В.М. Синельников</w:t>
      </w:r>
      <w:r w:rsidR="00F45401">
        <w:t>;</w:t>
      </w:r>
    </w:p>
    <w:p w:rsidR="005D2451" w:rsidRPr="009B795C" w:rsidRDefault="009B795C" w:rsidP="005D2451">
      <w:pPr>
        <w:pStyle w:val="Style6"/>
        <w:widowControl/>
        <w:spacing w:line="240" w:lineRule="auto"/>
        <w:jc w:val="both"/>
        <w:rPr>
          <w:sz w:val="28"/>
          <w:szCs w:val="28"/>
        </w:rPr>
      </w:pPr>
      <w:r w:rsidRPr="009B795C">
        <w:rPr>
          <w:rStyle w:val="FontStyle11"/>
          <w:sz w:val="28"/>
          <w:szCs w:val="28"/>
        </w:rPr>
        <w:t>проректор по учебной работе</w:t>
      </w:r>
      <w:r w:rsidR="005D2451" w:rsidRPr="009B795C">
        <w:rPr>
          <w:rStyle w:val="FontStyle11"/>
          <w:sz w:val="28"/>
          <w:szCs w:val="28"/>
        </w:rPr>
        <w:t xml:space="preserve"> УО «Гродненский государственный аграрный университет», к.э.н., доцент И.Н. Дорошкевич</w:t>
      </w:r>
    </w:p>
    <w:p w:rsidR="005D2451" w:rsidRPr="00AF3B87" w:rsidRDefault="005D2451" w:rsidP="005D2451">
      <w:pPr>
        <w:jc w:val="both"/>
        <w:rPr>
          <w:color w:val="FF0000"/>
        </w:rPr>
      </w:pPr>
    </w:p>
    <w:p w:rsidR="005D2451" w:rsidRPr="00AF3B87" w:rsidRDefault="005D2451" w:rsidP="005D2451">
      <w:pPr>
        <w:jc w:val="both"/>
        <w:rPr>
          <w:color w:val="FF0000"/>
        </w:rPr>
      </w:pPr>
    </w:p>
    <w:p w:rsidR="005D2451" w:rsidRPr="00AF3B87" w:rsidRDefault="005D2451" w:rsidP="005D2451">
      <w:pPr>
        <w:jc w:val="both"/>
      </w:pPr>
    </w:p>
    <w:p w:rsidR="005D2451" w:rsidRPr="00AF3B87" w:rsidRDefault="005D2451" w:rsidP="005D2451">
      <w:pPr>
        <w:pStyle w:val="a6"/>
        <w:rPr>
          <w:b/>
          <w:spacing w:val="-4"/>
          <w:sz w:val="28"/>
          <w:szCs w:val="28"/>
        </w:rPr>
      </w:pPr>
      <w:r w:rsidRPr="00AF3B87">
        <w:rPr>
          <w:b/>
          <w:spacing w:val="-4"/>
          <w:sz w:val="28"/>
          <w:szCs w:val="28"/>
        </w:rPr>
        <w:t>РАССМОТРЕНА И РЕКОМЕНДОВАНА К УТВЕРЖДЕНИЮ:</w:t>
      </w:r>
    </w:p>
    <w:p w:rsidR="005D2451" w:rsidRPr="00AF3B87" w:rsidRDefault="005D2451" w:rsidP="005D2451">
      <w:pPr>
        <w:pStyle w:val="a6"/>
        <w:rPr>
          <w:spacing w:val="-4"/>
          <w:sz w:val="28"/>
          <w:szCs w:val="28"/>
        </w:rPr>
      </w:pPr>
    </w:p>
    <w:p w:rsidR="005D2451" w:rsidRPr="00AF3B87" w:rsidRDefault="005D2451" w:rsidP="005D2451">
      <w:pPr>
        <w:pStyle w:val="a6"/>
        <w:rPr>
          <w:color w:val="FF0000"/>
          <w:spacing w:val="-4"/>
          <w:sz w:val="28"/>
          <w:szCs w:val="28"/>
        </w:rPr>
      </w:pPr>
    </w:p>
    <w:p w:rsidR="005D2451" w:rsidRPr="00B85830" w:rsidRDefault="005D2451" w:rsidP="005D2451">
      <w:pPr>
        <w:pStyle w:val="a6"/>
        <w:rPr>
          <w:spacing w:val="-4"/>
          <w:sz w:val="28"/>
          <w:szCs w:val="28"/>
        </w:rPr>
      </w:pPr>
      <w:r w:rsidRPr="00AF3B87">
        <w:rPr>
          <w:spacing w:val="-4"/>
          <w:sz w:val="28"/>
          <w:szCs w:val="28"/>
        </w:rPr>
        <w:t xml:space="preserve">Кафедрой организации производства в АПК </w:t>
      </w:r>
      <w:r w:rsidRPr="00AF3B87">
        <w:rPr>
          <w:spacing w:val="-4"/>
          <w:sz w:val="28"/>
          <w:szCs w:val="28"/>
        </w:rPr>
        <w:br/>
      </w:r>
      <w:r w:rsidR="00B85830" w:rsidRPr="00B85830">
        <w:rPr>
          <w:spacing w:val="-4"/>
          <w:sz w:val="28"/>
          <w:szCs w:val="28"/>
        </w:rPr>
        <w:t>(протокол № 5 от 30</w:t>
      </w:r>
      <w:r w:rsidRPr="00B85830">
        <w:rPr>
          <w:spacing w:val="-4"/>
          <w:sz w:val="28"/>
          <w:szCs w:val="28"/>
        </w:rPr>
        <w:t>.0</w:t>
      </w:r>
      <w:r w:rsidR="00B85830" w:rsidRPr="00B85830">
        <w:rPr>
          <w:spacing w:val="-4"/>
          <w:sz w:val="28"/>
          <w:szCs w:val="28"/>
        </w:rPr>
        <w:t>1</w:t>
      </w:r>
      <w:r w:rsidRPr="00B85830">
        <w:rPr>
          <w:spacing w:val="-4"/>
          <w:sz w:val="28"/>
          <w:szCs w:val="28"/>
        </w:rPr>
        <w:t>.2020)</w:t>
      </w:r>
    </w:p>
    <w:p w:rsidR="005D2451" w:rsidRPr="00AF3B87" w:rsidRDefault="005D2451" w:rsidP="005D2451">
      <w:pPr>
        <w:pStyle w:val="a6"/>
        <w:rPr>
          <w:color w:val="FF0000"/>
          <w:spacing w:val="-4"/>
          <w:sz w:val="28"/>
          <w:szCs w:val="28"/>
        </w:rPr>
      </w:pPr>
    </w:p>
    <w:p w:rsidR="005D2451" w:rsidRPr="00AF3B87" w:rsidRDefault="005D2451" w:rsidP="005D2451">
      <w:pPr>
        <w:pStyle w:val="a6"/>
        <w:rPr>
          <w:color w:val="FF0000"/>
          <w:spacing w:val="-4"/>
          <w:sz w:val="28"/>
          <w:szCs w:val="28"/>
        </w:rPr>
      </w:pPr>
    </w:p>
    <w:p w:rsidR="005D2451" w:rsidRPr="00AF3B87" w:rsidRDefault="005D2451" w:rsidP="005D2451">
      <w:pPr>
        <w:pStyle w:val="a6"/>
        <w:rPr>
          <w:spacing w:val="-4"/>
          <w:sz w:val="28"/>
          <w:szCs w:val="28"/>
        </w:rPr>
      </w:pPr>
      <w:r w:rsidRPr="00AF3B87">
        <w:rPr>
          <w:spacing w:val="-4"/>
          <w:sz w:val="28"/>
          <w:szCs w:val="28"/>
        </w:rPr>
        <w:t xml:space="preserve">Зав. кафедрой   </w:t>
      </w:r>
      <w:r w:rsidR="00D95D22">
        <w:rPr>
          <w:spacing w:val="-4"/>
          <w:sz w:val="28"/>
          <w:szCs w:val="28"/>
        </w:rPr>
        <w:t xml:space="preserve">                                                </w:t>
      </w:r>
      <w:r w:rsidRPr="00AF3B87">
        <w:rPr>
          <w:spacing w:val="-4"/>
          <w:sz w:val="28"/>
          <w:szCs w:val="28"/>
        </w:rPr>
        <w:t xml:space="preserve"> ____________</w:t>
      </w:r>
      <w:r w:rsidR="00D95D22">
        <w:rPr>
          <w:spacing w:val="-4"/>
          <w:sz w:val="28"/>
          <w:szCs w:val="28"/>
        </w:rPr>
        <w:t xml:space="preserve">          </w:t>
      </w:r>
      <w:r w:rsidRPr="00AF3B87">
        <w:rPr>
          <w:spacing w:val="-4"/>
          <w:sz w:val="28"/>
          <w:szCs w:val="28"/>
        </w:rPr>
        <w:t>О.В. Гришанова</w:t>
      </w:r>
    </w:p>
    <w:p w:rsidR="005D2451" w:rsidRPr="00AF3B87" w:rsidRDefault="005D2451" w:rsidP="005D2451">
      <w:pPr>
        <w:pStyle w:val="a6"/>
        <w:rPr>
          <w:color w:val="FF0000"/>
          <w:spacing w:val="-4"/>
          <w:sz w:val="28"/>
          <w:szCs w:val="28"/>
        </w:rPr>
      </w:pPr>
    </w:p>
    <w:p w:rsidR="005D2451" w:rsidRPr="00AF3B87" w:rsidRDefault="005D2451" w:rsidP="005D2451">
      <w:pPr>
        <w:pStyle w:val="a6"/>
        <w:rPr>
          <w:color w:val="FF0000"/>
          <w:spacing w:val="-4"/>
          <w:sz w:val="28"/>
          <w:szCs w:val="28"/>
        </w:rPr>
      </w:pPr>
    </w:p>
    <w:p w:rsidR="005D2451" w:rsidRPr="00AF3B87" w:rsidRDefault="005D2451" w:rsidP="005D2451">
      <w:pPr>
        <w:pStyle w:val="a6"/>
        <w:rPr>
          <w:b/>
          <w:sz w:val="28"/>
          <w:szCs w:val="28"/>
        </w:rPr>
      </w:pPr>
    </w:p>
    <w:p w:rsidR="005D2451" w:rsidRPr="00AF3B87" w:rsidRDefault="005D2451" w:rsidP="005D2451">
      <w:pPr>
        <w:pStyle w:val="a6"/>
        <w:rPr>
          <w:b/>
          <w:sz w:val="28"/>
          <w:szCs w:val="28"/>
        </w:rPr>
      </w:pPr>
    </w:p>
    <w:p w:rsidR="005D2451" w:rsidRPr="00AF3B87" w:rsidRDefault="005D2451" w:rsidP="005D2451">
      <w:pPr>
        <w:pStyle w:val="a6"/>
        <w:rPr>
          <w:b/>
          <w:sz w:val="28"/>
          <w:szCs w:val="28"/>
        </w:rPr>
      </w:pPr>
      <w:r w:rsidRPr="00AF3B87">
        <w:rPr>
          <w:b/>
          <w:sz w:val="28"/>
          <w:szCs w:val="28"/>
        </w:rPr>
        <w:t>ОДОБРЕНА И РЕКОМЕНДОВАНА К УТВЕРЖДЕНИЮ:</w:t>
      </w:r>
    </w:p>
    <w:p w:rsidR="005D2451" w:rsidRPr="00AF3B87" w:rsidRDefault="005D2451" w:rsidP="005D2451">
      <w:pPr>
        <w:pStyle w:val="a6"/>
        <w:rPr>
          <w:b/>
          <w:spacing w:val="-4"/>
          <w:sz w:val="28"/>
          <w:szCs w:val="28"/>
        </w:rPr>
      </w:pPr>
    </w:p>
    <w:p w:rsidR="005D2451" w:rsidRPr="00AF3B87" w:rsidRDefault="005D2451" w:rsidP="005D2451">
      <w:pPr>
        <w:pStyle w:val="a6"/>
        <w:rPr>
          <w:b/>
          <w:spacing w:val="-4"/>
          <w:sz w:val="28"/>
          <w:szCs w:val="28"/>
        </w:rPr>
      </w:pPr>
    </w:p>
    <w:p w:rsidR="005D2451" w:rsidRPr="00B85830" w:rsidRDefault="005D2451" w:rsidP="005D2451">
      <w:pPr>
        <w:pStyle w:val="a6"/>
        <w:rPr>
          <w:spacing w:val="-4"/>
          <w:sz w:val="28"/>
          <w:szCs w:val="28"/>
        </w:rPr>
      </w:pPr>
      <w:r w:rsidRPr="00AF3B87">
        <w:rPr>
          <w:spacing w:val="-4"/>
          <w:sz w:val="28"/>
          <w:szCs w:val="28"/>
        </w:rPr>
        <w:t>Советом экономического факультета УО ГГАУ</w:t>
      </w:r>
      <w:r w:rsidRPr="00AF3B87">
        <w:rPr>
          <w:spacing w:val="-4"/>
          <w:sz w:val="28"/>
          <w:szCs w:val="28"/>
        </w:rPr>
        <w:br/>
      </w:r>
      <w:r w:rsidR="00B85830" w:rsidRPr="00B85830">
        <w:rPr>
          <w:spacing w:val="-4"/>
          <w:sz w:val="28"/>
          <w:szCs w:val="28"/>
        </w:rPr>
        <w:t>(протокол № 6 от 05.02</w:t>
      </w:r>
      <w:r w:rsidRPr="00B85830">
        <w:rPr>
          <w:spacing w:val="-4"/>
          <w:sz w:val="28"/>
          <w:szCs w:val="28"/>
        </w:rPr>
        <w:t>.2020)</w:t>
      </w:r>
    </w:p>
    <w:p w:rsidR="005D2451" w:rsidRPr="00AF3B87" w:rsidRDefault="005D2451" w:rsidP="005D2451">
      <w:pPr>
        <w:pStyle w:val="a6"/>
        <w:rPr>
          <w:color w:val="FF0000"/>
          <w:spacing w:val="-4"/>
          <w:sz w:val="28"/>
          <w:szCs w:val="28"/>
        </w:rPr>
      </w:pPr>
    </w:p>
    <w:p w:rsidR="005D2451" w:rsidRPr="00AF3B87" w:rsidRDefault="005D2451" w:rsidP="005D2451">
      <w:pPr>
        <w:pStyle w:val="a6"/>
        <w:rPr>
          <w:color w:val="FF0000"/>
          <w:spacing w:val="-4"/>
          <w:sz w:val="28"/>
          <w:szCs w:val="28"/>
        </w:rPr>
      </w:pPr>
    </w:p>
    <w:p w:rsidR="005D2451" w:rsidRPr="00AF3B87" w:rsidRDefault="005D2451" w:rsidP="005D2451">
      <w:pPr>
        <w:pStyle w:val="a6"/>
        <w:rPr>
          <w:spacing w:val="-4"/>
          <w:sz w:val="28"/>
          <w:szCs w:val="28"/>
        </w:rPr>
      </w:pPr>
      <w:r w:rsidRPr="00AF3B87">
        <w:rPr>
          <w:spacing w:val="-4"/>
          <w:sz w:val="28"/>
          <w:szCs w:val="28"/>
        </w:rPr>
        <w:t xml:space="preserve">Председатель Совета факультета                </w:t>
      </w:r>
      <w:r w:rsidR="007A65E5" w:rsidRPr="00AF3B87">
        <w:rPr>
          <w:spacing w:val="-4"/>
          <w:sz w:val="28"/>
          <w:szCs w:val="28"/>
        </w:rPr>
        <w:t xml:space="preserve">    ____________ </w:t>
      </w:r>
      <w:r w:rsidR="00D95D22">
        <w:rPr>
          <w:spacing w:val="-4"/>
          <w:sz w:val="28"/>
          <w:szCs w:val="28"/>
        </w:rPr>
        <w:t xml:space="preserve">               </w:t>
      </w:r>
      <w:r w:rsidR="007A65E5" w:rsidRPr="00AF3B87">
        <w:rPr>
          <w:spacing w:val="-4"/>
          <w:sz w:val="28"/>
          <w:szCs w:val="28"/>
        </w:rPr>
        <w:t>А.В. Грибов</w:t>
      </w:r>
    </w:p>
    <w:p w:rsidR="00FB75BE" w:rsidRDefault="00FB75BE" w:rsidP="005D2451">
      <w:pPr>
        <w:jc w:val="center"/>
        <w:rPr>
          <w:b/>
          <w:color w:val="FF0000"/>
        </w:rPr>
        <w:sectPr w:rsidR="00FB75BE" w:rsidSect="00FB75BE">
          <w:pgSz w:w="11907" w:h="16839" w:code="9"/>
          <w:pgMar w:top="1134" w:right="851" w:bottom="1134" w:left="1701" w:header="709" w:footer="709" w:gutter="0"/>
          <w:pgNumType w:start="1"/>
          <w:cols w:space="708"/>
          <w:titlePg/>
          <w:docGrid w:linePitch="381"/>
        </w:sectPr>
      </w:pPr>
    </w:p>
    <w:p w:rsidR="005D2451" w:rsidRPr="00AF3B87" w:rsidRDefault="005D2451" w:rsidP="005D2451">
      <w:pPr>
        <w:jc w:val="center"/>
        <w:rPr>
          <w:b/>
        </w:rPr>
      </w:pPr>
      <w:r w:rsidRPr="00AF3B87">
        <w:rPr>
          <w:b/>
        </w:rPr>
        <w:lastRenderedPageBreak/>
        <w:t>СОДЕРЖАНИЕ</w:t>
      </w:r>
    </w:p>
    <w:p w:rsidR="005D2451" w:rsidRPr="00AF3B87" w:rsidRDefault="005D2451" w:rsidP="005D2451">
      <w:pPr>
        <w:jc w:val="both"/>
        <w:rPr>
          <w:color w:val="FF0000"/>
        </w:rPr>
      </w:pPr>
    </w:p>
    <w:tbl>
      <w:tblPr>
        <w:tblW w:w="5000" w:type="pct"/>
        <w:tblLook w:val="04A0" w:firstRow="1" w:lastRow="0" w:firstColumn="1" w:lastColumn="0" w:noHBand="0" w:noVBand="1"/>
      </w:tblPr>
      <w:tblGrid>
        <w:gridCol w:w="9355"/>
      </w:tblGrid>
      <w:tr w:rsidR="00F45401" w:rsidRPr="00AF3B87" w:rsidTr="00F45401">
        <w:tc>
          <w:tcPr>
            <w:tcW w:w="5000" w:type="pct"/>
            <w:hideMark/>
          </w:tcPr>
          <w:p w:rsidR="00F45401" w:rsidRPr="00AF3B87" w:rsidRDefault="00F45401" w:rsidP="00F45401">
            <w:pPr>
              <w:spacing w:line="360" w:lineRule="exact"/>
            </w:pPr>
            <w:r w:rsidRPr="00AF3B87">
              <w:t>1. Пояснительная записка……………………………</w:t>
            </w:r>
            <w:r>
              <w:t>…………………………4</w:t>
            </w:r>
          </w:p>
        </w:tc>
      </w:tr>
      <w:tr w:rsidR="00F45401" w:rsidRPr="00AF3B87" w:rsidTr="00F45401">
        <w:tc>
          <w:tcPr>
            <w:tcW w:w="5000" w:type="pct"/>
            <w:hideMark/>
          </w:tcPr>
          <w:p w:rsidR="00F45401" w:rsidRPr="00AF3B87" w:rsidRDefault="00F45401" w:rsidP="00F45401">
            <w:pPr>
              <w:spacing w:line="360" w:lineRule="exact"/>
            </w:pPr>
            <w:r w:rsidRPr="00AF3B87">
              <w:t>2. Содержание практики………………………………</w:t>
            </w:r>
            <w:r>
              <w:t>………………………..6</w:t>
            </w:r>
          </w:p>
        </w:tc>
      </w:tr>
      <w:tr w:rsidR="00F45401" w:rsidRPr="00AF3B87" w:rsidTr="00F45401">
        <w:tc>
          <w:tcPr>
            <w:tcW w:w="5000" w:type="pct"/>
            <w:hideMark/>
          </w:tcPr>
          <w:p w:rsidR="00F45401" w:rsidRPr="00AF3B87" w:rsidRDefault="00F45401" w:rsidP="00F45401">
            <w:pPr>
              <w:spacing w:line="360" w:lineRule="exact"/>
            </w:pPr>
            <w:r w:rsidRPr="00AF3B87">
              <w:t>3. Информационно-методическая часть………………</w:t>
            </w:r>
            <w:r>
              <w:t>……………………….8</w:t>
            </w:r>
          </w:p>
        </w:tc>
      </w:tr>
      <w:tr w:rsidR="00F45401" w:rsidRPr="00AF3B87" w:rsidTr="00F45401">
        <w:tc>
          <w:tcPr>
            <w:tcW w:w="5000" w:type="pct"/>
            <w:hideMark/>
          </w:tcPr>
          <w:p w:rsidR="00F45401" w:rsidRPr="00AF3B87" w:rsidRDefault="00F45401" w:rsidP="00F45401">
            <w:pPr>
              <w:spacing w:line="360" w:lineRule="exact"/>
              <w:rPr>
                <w:color w:val="000000"/>
              </w:rPr>
            </w:pPr>
            <w:r w:rsidRPr="00AF3B87">
              <w:rPr>
                <w:color w:val="000000"/>
              </w:rPr>
              <w:t>4. Порядок оформления отчета по практике…………</w:t>
            </w:r>
            <w:r>
              <w:rPr>
                <w:color w:val="000000"/>
              </w:rPr>
              <w:t>………………………14</w:t>
            </w:r>
          </w:p>
        </w:tc>
      </w:tr>
      <w:tr w:rsidR="00F45401" w:rsidRPr="00AF3B87" w:rsidTr="00F45401">
        <w:tc>
          <w:tcPr>
            <w:tcW w:w="5000" w:type="pct"/>
            <w:hideMark/>
          </w:tcPr>
          <w:p w:rsidR="00F45401" w:rsidRPr="00AF3B87" w:rsidRDefault="00F45401" w:rsidP="00F45401">
            <w:pPr>
              <w:spacing w:line="360" w:lineRule="exact"/>
              <w:rPr>
                <w:color w:val="000000"/>
              </w:rPr>
            </w:pPr>
            <w:r w:rsidRPr="00AF3B87">
              <w:rPr>
                <w:color w:val="000000"/>
              </w:rPr>
              <w:t>5. Приложения………………………………………………</w:t>
            </w:r>
            <w:r>
              <w:rPr>
                <w:color w:val="000000"/>
              </w:rPr>
              <w:t>…………………19</w:t>
            </w:r>
          </w:p>
        </w:tc>
      </w:tr>
    </w:tbl>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B35B7B" w:rsidRDefault="00B35B7B" w:rsidP="001D36F1">
      <w:pPr>
        <w:spacing w:line="360" w:lineRule="exact"/>
        <w:ind w:firstLine="709"/>
        <w:jc w:val="center"/>
        <w:rPr>
          <w:b/>
        </w:rPr>
      </w:pPr>
    </w:p>
    <w:p w:rsidR="005D2451" w:rsidRPr="00AF3B87" w:rsidRDefault="005D2451" w:rsidP="001D36F1">
      <w:pPr>
        <w:spacing w:line="360" w:lineRule="exact"/>
        <w:ind w:firstLine="709"/>
        <w:jc w:val="center"/>
        <w:rPr>
          <w:b/>
        </w:rPr>
      </w:pPr>
      <w:r w:rsidRPr="00AF3B87">
        <w:rPr>
          <w:b/>
        </w:rPr>
        <w:lastRenderedPageBreak/>
        <w:t>1.</w:t>
      </w:r>
      <w:r w:rsidRPr="00AF3B87">
        <w:t xml:space="preserve"> </w:t>
      </w:r>
      <w:r w:rsidRPr="00AF3B87">
        <w:rPr>
          <w:b/>
        </w:rPr>
        <w:t>ПОЯСНИТЕЛЬНАЯ ЗАПИСКА</w:t>
      </w:r>
    </w:p>
    <w:p w:rsidR="005D2451" w:rsidRPr="00AF3B87" w:rsidRDefault="005D2451" w:rsidP="001D36F1">
      <w:pPr>
        <w:spacing w:line="360" w:lineRule="exact"/>
        <w:ind w:firstLine="709"/>
        <w:jc w:val="both"/>
        <w:rPr>
          <w:color w:val="FF0000"/>
        </w:rPr>
      </w:pPr>
    </w:p>
    <w:p w:rsidR="004E4F34" w:rsidRPr="00AF3B87" w:rsidRDefault="004E4F34" w:rsidP="001D36F1">
      <w:pPr>
        <w:spacing w:line="360" w:lineRule="exact"/>
        <w:ind w:firstLine="709"/>
        <w:jc w:val="both"/>
      </w:pPr>
      <w:r w:rsidRPr="00AF3B87">
        <w:t>Программа преддипломной</w:t>
      </w:r>
      <w:r w:rsidR="005D2451" w:rsidRPr="00AF3B87">
        <w:t xml:space="preserve"> практики разработана в соответствии с Кодексом Республики Беларусь об образовании (утверждено Законом Республики Беларусь от 13.01.2011 г. № 243-З с изменениями и дополнениями от 13.12.2011 № 325-З,  26.05.2012 № 376-З,  4.01.2014 № 126-З, 18.06.2016 № 404-З), Положе</w:t>
      </w:r>
      <w:bookmarkStart w:id="0" w:name="_GoBack"/>
      <w:bookmarkEnd w:id="0"/>
      <w:r w:rsidR="005D2451" w:rsidRPr="00AF3B87">
        <w:t xml:space="preserve">нием о практике студентов, курсантов, слушателей (утверждено постановлением Совета Министров Республики Беларусь №860 от 03 июня </w:t>
      </w:r>
      <w:smartTag w:uri="urn:schemas-microsoft-com:office:smarttags" w:element="metricconverter">
        <w:smartTagPr>
          <w:attr w:name="ProductID" w:val="2010 г"/>
        </w:smartTagPr>
        <w:r w:rsidR="005D2451" w:rsidRPr="00AF3B87">
          <w:t>2010 г</w:t>
        </w:r>
      </w:smartTag>
      <w:r w:rsidR="005D2451" w:rsidRPr="00AF3B87">
        <w:t xml:space="preserve">. с изменениями и дополнениями от 04.08.2011 № 1049, 09.12.2011 №1663, 11.09.2012 №844, 08.05.2013 №356, 22.08.2013 №736, 15.08.2017 №613), образовательным стандартом </w:t>
      </w:r>
      <w:r w:rsidR="001D36F1">
        <w:t>и учебным планом специальности</w:t>
      </w:r>
      <w:r w:rsidRPr="00AF3B87">
        <w:t xml:space="preserve"> 1-74 01 01 – Экономика и организа</w:t>
      </w:r>
      <w:r w:rsidR="001D36F1">
        <w:t>ция производства в отраслях АПК.</w:t>
      </w:r>
      <w:r w:rsidRPr="00AF3B87">
        <w:t xml:space="preserve"> </w:t>
      </w:r>
    </w:p>
    <w:p w:rsidR="00E67CD2" w:rsidRPr="00AF3B87" w:rsidRDefault="00E67CD2" w:rsidP="001D36F1">
      <w:pPr>
        <w:spacing w:line="360" w:lineRule="exact"/>
        <w:ind w:firstLine="709"/>
        <w:jc w:val="both"/>
      </w:pPr>
      <w:r w:rsidRPr="00AF3B87">
        <w:t>Подготовка высококвалифицированных специалистов с высшим образованием требует обязательного сочетания теоретического и практического обучения. Практическое обучение должно проводиться в условиях производства и, прежде всего, в тех отраслях, для работы в которых готовятся специалисты. Оно позволяет перенести теоретические знания в производство и оценить уровень готовности специалиста для самостоятельной работы. При этом практикант должен поработать на всех должностях, связанных с его будущей специальностью, что позволит ему безболезненно влиться в предложенную для работы должность и трудовой коллектив. На данном этапе обучения особого внимания заслуживает работа руководителей практики, от отношения которых к практическому обучению студентов будет зависеть формирование у них представления об избранной специальности, становление ответственности за порученное дело, желание совершенствования, а, значит использование в своей работе научно-обоснованных и инновационных способов организации производства и труда.</w:t>
      </w:r>
    </w:p>
    <w:p w:rsidR="00E67CD2" w:rsidRPr="00AF3B87" w:rsidRDefault="001D36F1" w:rsidP="001D36F1">
      <w:pPr>
        <w:spacing w:line="360" w:lineRule="exact"/>
        <w:ind w:firstLine="709"/>
        <w:jc w:val="both"/>
      </w:pPr>
      <w:r>
        <w:t>Студенты 3-го (ССПВООССО</w:t>
      </w:r>
      <w:r w:rsidR="00E67CD2" w:rsidRPr="00AF3B87">
        <w:t>)</w:t>
      </w:r>
      <w:r w:rsidR="008A227D">
        <w:t>,</w:t>
      </w:r>
      <w:r w:rsidR="002375BB">
        <w:t xml:space="preserve"> 4-го (ССПВООССО</w:t>
      </w:r>
      <w:r w:rsidR="002375BB" w:rsidRPr="00AF3B87">
        <w:t>)</w:t>
      </w:r>
      <w:r w:rsidR="002375BB">
        <w:t>,</w:t>
      </w:r>
      <w:r w:rsidR="00EC0516">
        <w:t xml:space="preserve"> 4-го,</w:t>
      </w:r>
      <w:r w:rsidR="002375BB">
        <w:t xml:space="preserve"> </w:t>
      </w:r>
      <w:r w:rsidR="008A227D">
        <w:t>5</w:t>
      </w:r>
      <w:r w:rsidR="00EC0516">
        <w:t>-го</w:t>
      </w:r>
      <w:r w:rsidR="002375BB">
        <w:t xml:space="preserve"> и 5</w:t>
      </w:r>
      <w:r w:rsidR="00EC0516">
        <w:t>-го</w:t>
      </w:r>
      <w:r w:rsidR="002375BB">
        <w:t xml:space="preserve"> (ВВО)</w:t>
      </w:r>
      <w:r w:rsidR="008A227D">
        <w:t xml:space="preserve"> курсов</w:t>
      </w:r>
      <w:r w:rsidR="00E67CD2" w:rsidRPr="00AF3B87">
        <w:t xml:space="preserve"> экономического факультета, проходят преддипломную практику в индивидуальном порядке в базовых сельскохозяйственных предприятиях, определенных деканатом, совместно с учебным отделом университета и руководством хозяйств.</w:t>
      </w:r>
    </w:p>
    <w:p w:rsidR="00E67CD2" w:rsidRPr="00AF3B87" w:rsidRDefault="00E67CD2" w:rsidP="001D36F1">
      <w:pPr>
        <w:spacing w:line="360" w:lineRule="exact"/>
        <w:ind w:firstLine="709"/>
        <w:jc w:val="both"/>
      </w:pPr>
      <w:r w:rsidRPr="00AF3B87">
        <w:t>Перед началом практики работниками деканата совместно с научными руководителями дипломных проектов проводятся консультации по вопросам прохождения практики и сбора необходимой исходной информации.</w:t>
      </w:r>
    </w:p>
    <w:p w:rsidR="00E67CD2" w:rsidRPr="00AF3B87" w:rsidRDefault="00E67CD2" w:rsidP="001D36F1">
      <w:pPr>
        <w:spacing w:line="360" w:lineRule="exact"/>
        <w:ind w:firstLine="709"/>
        <w:jc w:val="both"/>
      </w:pPr>
      <w:r w:rsidRPr="00AF3B87">
        <w:t xml:space="preserve">Общее руководство преддипломной практикой студентов возлагается на руководителя предприятия или его заместителя. Непосредственное руководство практикой осуществляет главный экономист хозяйства, а методическое – научный руководитель (преподаватель университета). </w:t>
      </w:r>
    </w:p>
    <w:p w:rsidR="00E67CD2" w:rsidRPr="00AF3B87" w:rsidRDefault="00E67CD2" w:rsidP="001D36F1">
      <w:pPr>
        <w:spacing w:line="360" w:lineRule="exact"/>
        <w:ind w:firstLine="709"/>
        <w:jc w:val="both"/>
      </w:pPr>
      <w:r w:rsidRPr="00AF3B87">
        <w:lastRenderedPageBreak/>
        <w:t>В связи с производственной необходимостью администрация предприятия может предложить студенту заказ на выполнение дипломного проекта по другой теме. В этом случае заявка должна быть оформлена соответствующим письмом на имя ректора университета или декана факультета.</w:t>
      </w:r>
    </w:p>
    <w:p w:rsidR="005D2451" w:rsidRPr="00AF3B87" w:rsidRDefault="00E67CD2" w:rsidP="001D36F1">
      <w:pPr>
        <w:shd w:val="clear" w:color="auto" w:fill="FFFFFF"/>
        <w:spacing w:line="360" w:lineRule="exact"/>
        <w:ind w:firstLine="709"/>
        <w:jc w:val="both"/>
      </w:pPr>
      <w:r w:rsidRPr="00AF3B87">
        <w:t>В период практики студент должен соблюдать установленные в предприятии правила внутреннего трудового распорядка, добросовестно относиться к труду, принимать участие в мероприятиях, проводимых в хозяйстве.</w:t>
      </w:r>
    </w:p>
    <w:p w:rsidR="005D2451" w:rsidRPr="00AF3B87" w:rsidRDefault="005D2451" w:rsidP="00B85830">
      <w:pPr>
        <w:shd w:val="clear" w:color="auto" w:fill="FFFFFF"/>
        <w:spacing w:line="360" w:lineRule="exact"/>
        <w:ind w:firstLine="709"/>
        <w:jc w:val="both"/>
      </w:pPr>
      <w:r w:rsidRPr="00AF3B87">
        <w:t xml:space="preserve">Прохождение практики осуществляется в соответствии с графиком учебного процесса. </w:t>
      </w:r>
    </w:p>
    <w:p w:rsidR="005D2451" w:rsidRPr="00AF3B87" w:rsidRDefault="005D2451" w:rsidP="001D36F1">
      <w:pPr>
        <w:spacing w:line="360" w:lineRule="exact"/>
        <w:ind w:firstLine="709"/>
        <w:jc w:val="both"/>
        <w:rPr>
          <w:color w:val="FF0000"/>
        </w:rPr>
      </w:pPr>
    </w:p>
    <w:p w:rsidR="005D2451" w:rsidRPr="00AF3B87" w:rsidRDefault="005D2451" w:rsidP="001D36F1">
      <w:pPr>
        <w:spacing w:line="360" w:lineRule="exact"/>
        <w:jc w:val="center"/>
        <w:rPr>
          <w:b/>
        </w:rPr>
      </w:pPr>
      <w:r w:rsidRPr="00AF3B87">
        <w:rPr>
          <w:b/>
        </w:rPr>
        <w:br w:type="page"/>
      </w:r>
      <w:r w:rsidRPr="00AF3B87">
        <w:rPr>
          <w:b/>
        </w:rPr>
        <w:lastRenderedPageBreak/>
        <w:t>2. СОДЕРЖАНИЕ ПРАКТИКИ</w:t>
      </w:r>
    </w:p>
    <w:p w:rsidR="005D2451" w:rsidRPr="00AF3B87" w:rsidRDefault="005D2451" w:rsidP="001D36F1">
      <w:pPr>
        <w:spacing w:line="360" w:lineRule="exact"/>
        <w:ind w:firstLine="709"/>
        <w:jc w:val="both"/>
        <w:rPr>
          <w:color w:val="FF0000"/>
        </w:rPr>
      </w:pPr>
    </w:p>
    <w:p w:rsidR="001736E5" w:rsidRPr="00AF3B87" w:rsidRDefault="001736E5" w:rsidP="001D36F1">
      <w:pPr>
        <w:spacing w:line="360" w:lineRule="exact"/>
        <w:ind w:firstLine="709"/>
        <w:jc w:val="both"/>
      </w:pPr>
      <w:r w:rsidRPr="00AF3B87">
        <w:t>Основной целью преддипломной практики является освоение в условиях производства направлений организации, управления производством и сбыта продукции, то есть закрепление и углубление теоретических знаний и навыков, полученных в процессе учебы по избранной специальности в университете. Также студентам необходимо всестороннее изучить предприятие АПК с целью использования данных его организационно-экономического развития для написания дипломного проекта.</w:t>
      </w:r>
    </w:p>
    <w:p w:rsidR="001736E5" w:rsidRPr="00AF3B87" w:rsidRDefault="001736E5" w:rsidP="001D36F1">
      <w:pPr>
        <w:spacing w:line="360" w:lineRule="exact"/>
        <w:ind w:firstLine="709"/>
        <w:jc w:val="both"/>
      </w:pPr>
      <w:r w:rsidRPr="00AF3B87">
        <w:t>Для достижения выше обозначенной цели студентом в период прохождения практики должны быть решены следующие задачи:</w:t>
      </w:r>
    </w:p>
    <w:p w:rsidR="001736E5" w:rsidRPr="00AF3B87" w:rsidRDefault="001736E5" w:rsidP="001D36F1">
      <w:pPr>
        <w:spacing w:line="360" w:lineRule="exact"/>
        <w:ind w:firstLine="709"/>
        <w:jc w:val="both"/>
      </w:pPr>
      <w:r w:rsidRPr="00AF3B87">
        <w:t>- изучение организации экономической работы на предприятии;</w:t>
      </w:r>
    </w:p>
    <w:p w:rsidR="001736E5" w:rsidRPr="00AF3B87" w:rsidRDefault="001736E5" w:rsidP="001D36F1">
      <w:pPr>
        <w:spacing w:line="360" w:lineRule="exact"/>
        <w:ind w:firstLine="709"/>
        <w:jc w:val="both"/>
      </w:pPr>
      <w:r w:rsidRPr="00AF3B87">
        <w:t>- осмысление экономического механизма функционирования предприятия и его внутрихозяйственных подразделений;</w:t>
      </w:r>
    </w:p>
    <w:p w:rsidR="001736E5" w:rsidRPr="00AF3B87" w:rsidRDefault="001736E5" w:rsidP="00FD390B">
      <w:pPr>
        <w:spacing w:line="360" w:lineRule="exact"/>
        <w:ind w:firstLine="709"/>
        <w:jc w:val="both"/>
      </w:pPr>
      <w:r w:rsidRPr="00AF3B87">
        <w:t>- получение практических навыков по анализу хозяйственной деятельности, экономике, организации и управлению производством предприятия в условиях рыночной экономики;</w:t>
      </w:r>
    </w:p>
    <w:p w:rsidR="001736E5" w:rsidRPr="00AF3B87" w:rsidRDefault="001736E5" w:rsidP="00FD390B">
      <w:pPr>
        <w:spacing w:line="360" w:lineRule="exact"/>
        <w:ind w:firstLine="709"/>
        <w:jc w:val="both"/>
      </w:pPr>
      <w:r w:rsidRPr="00AF3B87">
        <w:t>- анализ использования данных первичного и бухгалтерского учета, статистической отчетности и других материалов для мониторинга хозяйственной деятельности предприятия и его подразделений;</w:t>
      </w:r>
    </w:p>
    <w:p w:rsidR="001736E5" w:rsidRPr="00AF3B87" w:rsidRDefault="001736E5" w:rsidP="00FD390B">
      <w:pPr>
        <w:spacing w:line="360" w:lineRule="exact"/>
        <w:ind w:firstLine="709"/>
        <w:jc w:val="both"/>
      </w:pPr>
      <w:r w:rsidRPr="00AF3B87">
        <w:t>- приобретение практических навыков по составлению годовых и оперативных планов, договоров, хозрасчетных заданий и прочих служебных документов;</w:t>
      </w:r>
    </w:p>
    <w:p w:rsidR="001736E5" w:rsidRPr="00AF3B87" w:rsidRDefault="001736E5" w:rsidP="00FD390B">
      <w:pPr>
        <w:spacing w:line="360" w:lineRule="exact"/>
        <w:ind w:firstLine="709"/>
        <w:jc w:val="both"/>
      </w:pPr>
      <w:r w:rsidRPr="00AF3B87">
        <w:t>- сбор необходимой исходной информации по теме дипломного проекта и т.д.</w:t>
      </w:r>
    </w:p>
    <w:p w:rsidR="001736E5" w:rsidRPr="00AF3B87" w:rsidRDefault="001736E5" w:rsidP="00FD390B">
      <w:pPr>
        <w:spacing w:line="360" w:lineRule="exact"/>
        <w:ind w:firstLine="709"/>
        <w:jc w:val="both"/>
      </w:pPr>
      <w:r w:rsidRPr="00AF3B87">
        <w:t xml:space="preserve">В ходе преддипломной практики студент должен выполнить под </w:t>
      </w:r>
      <w:r w:rsidR="00501580">
        <w:t xml:space="preserve">руководством главного </w:t>
      </w:r>
      <w:r w:rsidRPr="00AF3B87">
        <w:t>экономиста (руководителя практики от предприятия) следующие виды работ:</w:t>
      </w:r>
    </w:p>
    <w:p w:rsidR="001736E5" w:rsidRPr="00AF3B87" w:rsidRDefault="001736E5" w:rsidP="00FD390B">
      <w:pPr>
        <w:spacing w:line="360" w:lineRule="exact"/>
        <w:ind w:firstLine="709"/>
        <w:jc w:val="both"/>
      </w:pPr>
      <w:r w:rsidRPr="00AF3B87">
        <w:t>1. провести анализ орган</w:t>
      </w:r>
      <w:r w:rsidR="001D36F1">
        <w:t xml:space="preserve">изационно-правовой формы </w:t>
      </w:r>
      <w:r w:rsidRPr="00AF3B87">
        <w:t>предприятия и направлений ее трансформации применительно к новым условиям хозяйствования;</w:t>
      </w:r>
    </w:p>
    <w:p w:rsidR="001736E5" w:rsidRPr="00AF3B87" w:rsidRDefault="001736E5" w:rsidP="00FD390B">
      <w:pPr>
        <w:spacing w:line="360" w:lineRule="exact"/>
        <w:ind w:firstLine="709"/>
        <w:jc w:val="both"/>
      </w:pPr>
      <w:r w:rsidRPr="00AF3B87">
        <w:t>2. проанализировать организационную и управленческую структуры предприятия;</w:t>
      </w:r>
    </w:p>
    <w:p w:rsidR="001736E5" w:rsidRPr="00AF3B87" w:rsidRDefault="001736E5" w:rsidP="001D36F1">
      <w:pPr>
        <w:spacing w:line="360" w:lineRule="exact"/>
        <w:ind w:firstLine="709"/>
        <w:jc w:val="both"/>
      </w:pPr>
      <w:r w:rsidRPr="00AF3B87">
        <w:t>3. изучить должностные инструкции специалистов экономического профиля и степень их применения в практической деятельности, методы подбора и оценки кадров управления;</w:t>
      </w:r>
    </w:p>
    <w:p w:rsidR="001736E5" w:rsidRPr="00AF3B87" w:rsidRDefault="001736E5" w:rsidP="001D36F1">
      <w:pPr>
        <w:spacing w:line="360" w:lineRule="exact"/>
        <w:ind w:firstLine="709"/>
        <w:jc w:val="both"/>
      </w:pPr>
      <w:r w:rsidRPr="00AF3B87">
        <w:t>4. проанализировать производственную и финансовую деятельности сельскохозяйственного предприятия за последние 3-5 лет;</w:t>
      </w:r>
    </w:p>
    <w:p w:rsidR="001736E5" w:rsidRPr="00AF3B87" w:rsidRDefault="001736E5" w:rsidP="001D36F1">
      <w:pPr>
        <w:spacing w:line="360" w:lineRule="exact"/>
        <w:ind w:firstLine="709"/>
        <w:jc w:val="both"/>
      </w:pPr>
      <w:r w:rsidRPr="00AF3B87">
        <w:t>5. изучить систему материально-технического обеспечения;</w:t>
      </w:r>
    </w:p>
    <w:p w:rsidR="001736E5" w:rsidRPr="00AF3B87" w:rsidRDefault="001736E5" w:rsidP="001D36F1">
      <w:pPr>
        <w:spacing w:line="360" w:lineRule="exact"/>
        <w:ind w:firstLine="709"/>
        <w:jc w:val="both"/>
      </w:pPr>
      <w:r w:rsidRPr="00AF3B87">
        <w:lastRenderedPageBreak/>
        <w:t>6. проанализировать сложившиеся формы организации и стимулирования труда (при необходимости принять участие в разработке норм выработки, времени, обслуживания и расценок на них);</w:t>
      </w:r>
    </w:p>
    <w:p w:rsidR="001736E5" w:rsidRPr="00AF3B87" w:rsidRDefault="001736E5" w:rsidP="001D36F1">
      <w:pPr>
        <w:spacing w:line="360" w:lineRule="exact"/>
        <w:ind w:firstLine="709"/>
        <w:jc w:val="both"/>
      </w:pPr>
      <w:r w:rsidRPr="00AF3B87">
        <w:t>7. изучить рынки сбыта произведенной продукции и маркетинговую деятельность предприятия;</w:t>
      </w:r>
    </w:p>
    <w:p w:rsidR="001736E5" w:rsidRPr="00AF3B87" w:rsidRDefault="001736E5" w:rsidP="001D36F1">
      <w:pPr>
        <w:spacing w:line="360" w:lineRule="exact"/>
        <w:ind w:firstLine="709"/>
        <w:jc w:val="both"/>
      </w:pPr>
      <w:r w:rsidRPr="00AF3B87">
        <w:t>8. ознакомиться с перспективными прогнозными параметрами развития хозяйства;</w:t>
      </w:r>
    </w:p>
    <w:p w:rsidR="001736E5" w:rsidRPr="00AF3B87" w:rsidRDefault="001736E5" w:rsidP="001D36F1">
      <w:pPr>
        <w:spacing w:line="360" w:lineRule="exact"/>
        <w:ind w:firstLine="709"/>
        <w:jc w:val="both"/>
      </w:pPr>
      <w:r w:rsidRPr="00AF3B87">
        <w:t>9. принять участие в разработке основных разделов бизнес-плана, хозрасчетных заданий внутрихозяйственным подразделениям, оперативных планов;</w:t>
      </w:r>
    </w:p>
    <w:p w:rsidR="001736E5" w:rsidRPr="00AF3B87" w:rsidRDefault="001736E5" w:rsidP="001D36F1">
      <w:pPr>
        <w:spacing w:line="360" w:lineRule="exact"/>
        <w:ind w:firstLine="709"/>
        <w:jc w:val="both"/>
      </w:pPr>
      <w:r w:rsidRPr="00AF3B87">
        <w:t>10. ознакомиться с практическим осуществлением кооперации и интеграции в сфере производства, переработки и реализации продукции, а также изучить механизм экономических взаимоотношений партнеров;</w:t>
      </w:r>
    </w:p>
    <w:p w:rsidR="001736E5" w:rsidRPr="00AF3B87" w:rsidRDefault="001736E5" w:rsidP="001D36F1">
      <w:pPr>
        <w:spacing w:line="360" w:lineRule="exact"/>
        <w:ind w:firstLine="709"/>
        <w:jc w:val="both"/>
      </w:pPr>
      <w:r w:rsidRPr="00AF3B87">
        <w:t>11. оценить финансовое состояние предприятия и его взаимоотношения с бюджетом;</w:t>
      </w:r>
    </w:p>
    <w:p w:rsidR="001736E5" w:rsidRPr="00AF3B87" w:rsidRDefault="001736E5" w:rsidP="001D36F1">
      <w:pPr>
        <w:spacing w:line="360" w:lineRule="exact"/>
        <w:ind w:firstLine="709"/>
        <w:jc w:val="both"/>
      </w:pPr>
      <w:r w:rsidRPr="00AF3B87">
        <w:t>12. ознакомиться с организацией делопроизводства экономической службы;</w:t>
      </w:r>
    </w:p>
    <w:p w:rsidR="001736E5" w:rsidRPr="00AF3B87" w:rsidRDefault="001736E5" w:rsidP="001D36F1">
      <w:pPr>
        <w:spacing w:line="360" w:lineRule="exact"/>
        <w:ind w:firstLine="709"/>
        <w:jc w:val="both"/>
      </w:pPr>
      <w:r w:rsidRPr="00AF3B87">
        <w:t xml:space="preserve">13. изучить состояние организации охраны труда, техники безопасности и другие вопросы безопасности жизнедеятельности сельскохозяйственного предприятия (применительно к теме дипломного проекта); </w:t>
      </w:r>
    </w:p>
    <w:p w:rsidR="001736E5" w:rsidRPr="00AF3B87" w:rsidRDefault="001736E5" w:rsidP="001D36F1">
      <w:pPr>
        <w:spacing w:line="360" w:lineRule="exact"/>
        <w:ind w:firstLine="709"/>
        <w:jc w:val="both"/>
      </w:pPr>
      <w:r w:rsidRPr="00AF3B87">
        <w:t>14. собрать исходную информацию по теме дипломного проекта.</w:t>
      </w:r>
    </w:p>
    <w:p w:rsidR="001D36F1" w:rsidRDefault="001D36F1">
      <w:pPr>
        <w:spacing w:after="200" w:line="276" w:lineRule="auto"/>
      </w:pPr>
      <w:r>
        <w:br w:type="page"/>
      </w:r>
    </w:p>
    <w:p w:rsidR="005D2451" w:rsidRDefault="005D2451" w:rsidP="001D36F1">
      <w:pPr>
        <w:spacing w:line="360" w:lineRule="exact"/>
        <w:ind w:firstLine="709"/>
        <w:jc w:val="center"/>
        <w:rPr>
          <w:b/>
        </w:rPr>
      </w:pPr>
      <w:r w:rsidRPr="00AF3B87">
        <w:rPr>
          <w:b/>
        </w:rPr>
        <w:lastRenderedPageBreak/>
        <w:t>3. ИНФОРМАЦИОННО-МЕТОДИЧЕСКАЯ ЧАСТЬ</w:t>
      </w:r>
    </w:p>
    <w:p w:rsidR="001D36F1" w:rsidRPr="00AF3B87" w:rsidRDefault="001D36F1" w:rsidP="001D36F1">
      <w:pPr>
        <w:spacing w:line="360" w:lineRule="exact"/>
        <w:ind w:firstLine="709"/>
        <w:jc w:val="center"/>
        <w:rPr>
          <w:b/>
        </w:rPr>
      </w:pPr>
    </w:p>
    <w:p w:rsidR="001736E5" w:rsidRPr="00AF3B87" w:rsidRDefault="001736E5" w:rsidP="001D36F1">
      <w:pPr>
        <w:spacing w:line="360" w:lineRule="exact"/>
        <w:ind w:firstLine="709"/>
        <w:jc w:val="both"/>
      </w:pPr>
      <w:r w:rsidRPr="00AF3B87">
        <w:t xml:space="preserve">По прибытии на практику студент представляется руководителю предприятия или его заместителю, делает соответствующую отметку в дневнике и удостоверяет ее печатью хозяйства. После этого проходит инструктаж по технике безопасности на рабочем месте и поступает в </w:t>
      </w:r>
      <w:r w:rsidR="00501580">
        <w:t>распоряжение главного</w:t>
      </w:r>
      <w:r w:rsidRPr="00AF3B87">
        <w:t xml:space="preserve"> экономиста – руководителя практики от предприятия. </w:t>
      </w:r>
    </w:p>
    <w:p w:rsidR="001736E5" w:rsidRPr="00AF3B87" w:rsidRDefault="001736E5" w:rsidP="001D36F1">
      <w:pPr>
        <w:spacing w:line="360" w:lineRule="exact"/>
        <w:ind w:firstLine="709"/>
        <w:jc w:val="both"/>
      </w:pPr>
      <w:r w:rsidRPr="00AF3B87">
        <w:t xml:space="preserve">Студент знакомит руководителя практики с темой дипломного проекта и составляет совместно с ним календарный план работы на весь период практики (отражается в дневнике). </w:t>
      </w:r>
    </w:p>
    <w:p w:rsidR="001736E5" w:rsidRPr="00AF3B87" w:rsidRDefault="001736E5" w:rsidP="001D36F1">
      <w:pPr>
        <w:spacing w:line="360" w:lineRule="exact"/>
        <w:ind w:firstLine="709"/>
        <w:jc w:val="both"/>
      </w:pPr>
      <w:r w:rsidRPr="00AF3B87">
        <w:t>Руководитель практики от предприятия обеспечивает практиканта рабочим местом, предоставляет для изучения соответствующие материалы и оказывает необходимую консультативную помощь для изучения всех предусмотренных программой практики вопросов.</w:t>
      </w:r>
    </w:p>
    <w:p w:rsidR="001736E5" w:rsidRPr="00AF3B87" w:rsidRDefault="001736E5" w:rsidP="001D36F1">
      <w:pPr>
        <w:spacing w:line="360" w:lineRule="exact"/>
        <w:ind w:firstLine="709"/>
        <w:jc w:val="both"/>
      </w:pPr>
      <w:r w:rsidRPr="00AF3B87">
        <w:t>Руководитель практики от университета проводит необходимые консультации по последовательности прохождения практики, ведению дневника, составлению отчета и сбору материала для написания дипломного проекта.</w:t>
      </w:r>
    </w:p>
    <w:p w:rsidR="001736E5" w:rsidRPr="00B85830" w:rsidRDefault="001736E5" w:rsidP="001D36F1">
      <w:pPr>
        <w:spacing w:line="360" w:lineRule="exact"/>
        <w:ind w:firstLine="709"/>
        <w:jc w:val="both"/>
      </w:pPr>
      <w:r w:rsidRPr="00B85830">
        <w:t>По ходу практики студент составляет отчет, который проверяется и заверяется подписью руководителя практики от предприятия и печатью организации</w:t>
      </w:r>
      <w:r w:rsidR="001D36F1" w:rsidRPr="00B85830">
        <w:t xml:space="preserve"> на титульном листе</w:t>
      </w:r>
      <w:r w:rsidRPr="00B85830">
        <w:t>. К отчету необходимо приложить письменный отзыв о прохождении практики студента, подписанной руководителем практики от предприятия и заверенный гербовой печатью.</w:t>
      </w:r>
    </w:p>
    <w:p w:rsidR="001736E5" w:rsidRPr="00AF3B87" w:rsidRDefault="001736E5" w:rsidP="001D36F1">
      <w:pPr>
        <w:spacing w:line="360" w:lineRule="exact"/>
        <w:ind w:firstLine="709"/>
        <w:jc w:val="both"/>
      </w:pPr>
      <w:r w:rsidRPr="00AF3B87">
        <w:t>По окончании практики студент должен проинформировать руководителя практики от предприятия о выявленных недостатках в состоянии экономической работы, организации производства и управления, организации прохождения практики, высказать предложения по их устранению.</w:t>
      </w:r>
    </w:p>
    <w:p w:rsidR="001736E5" w:rsidRPr="00AF3B87" w:rsidRDefault="001736E5" w:rsidP="001D36F1">
      <w:pPr>
        <w:shd w:val="clear" w:color="auto" w:fill="FFFFFF"/>
        <w:spacing w:line="360" w:lineRule="exact"/>
        <w:ind w:firstLine="709"/>
        <w:jc w:val="both"/>
      </w:pPr>
      <w:r w:rsidRPr="00AF3B87">
        <w:t xml:space="preserve">По прибытии в университет (после завершения практики) студент в течение </w:t>
      </w:r>
      <w:r w:rsidR="00B85830" w:rsidRPr="00B85830">
        <w:t>3</w:t>
      </w:r>
      <w:r w:rsidRPr="00B85830">
        <w:t xml:space="preserve"> дней сдает</w:t>
      </w:r>
      <w:r w:rsidRPr="00AF3B87">
        <w:t xml:space="preserve"> отчет на проверку научному руководителю и защищает его перед комиссией (по графику деканата).</w:t>
      </w:r>
    </w:p>
    <w:p w:rsidR="001736E5" w:rsidRPr="00AF3B87" w:rsidRDefault="001736E5" w:rsidP="001D36F1">
      <w:pPr>
        <w:spacing w:line="360" w:lineRule="exact"/>
        <w:ind w:firstLine="709"/>
        <w:jc w:val="both"/>
      </w:pPr>
      <w:r w:rsidRPr="00AF3B87">
        <w:t>Основным документом, отражающим прохождение студентом практики, является дневник. Практикант обязан записывать в нем все работы, выполненные за день. При ведении дневника следует обратить внимание на следующие виды работ:</w:t>
      </w:r>
    </w:p>
    <w:p w:rsidR="001736E5" w:rsidRPr="00AF3B87" w:rsidRDefault="001736E5" w:rsidP="001D36F1">
      <w:pPr>
        <w:spacing w:line="360" w:lineRule="exact"/>
        <w:ind w:firstLine="709"/>
        <w:jc w:val="both"/>
      </w:pPr>
      <w:r w:rsidRPr="00AF3B87">
        <w:t>- производственные (содержание работ, их объем, способ выполнения, затраченное время);</w:t>
      </w:r>
    </w:p>
    <w:p w:rsidR="001736E5" w:rsidRPr="00AF3B87" w:rsidRDefault="001736E5" w:rsidP="001D36F1">
      <w:pPr>
        <w:spacing w:line="360" w:lineRule="exact"/>
        <w:ind w:firstLine="709"/>
        <w:jc w:val="both"/>
      </w:pPr>
      <w:r w:rsidRPr="00AF3B87">
        <w:t>- учебно-научную (лекции, экскурсии, сбор материала по индивидуальному заданию преподавателя);</w:t>
      </w:r>
    </w:p>
    <w:p w:rsidR="001736E5" w:rsidRPr="00AF3B87" w:rsidRDefault="001736E5" w:rsidP="001D36F1">
      <w:pPr>
        <w:spacing w:line="360" w:lineRule="exact"/>
        <w:ind w:firstLine="709"/>
        <w:jc w:val="both"/>
      </w:pPr>
      <w:r w:rsidRPr="00AF3B87">
        <w:lastRenderedPageBreak/>
        <w:t>- общественную (доклады, беседы, помощь хозяйству в производственной работе).</w:t>
      </w:r>
    </w:p>
    <w:p w:rsidR="001736E5" w:rsidRPr="00AF3B87" w:rsidRDefault="001736E5" w:rsidP="001D36F1">
      <w:pPr>
        <w:spacing w:line="360" w:lineRule="exact"/>
        <w:ind w:firstLine="709"/>
        <w:jc w:val="both"/>
      </w:pPr>
      <w:r w:rsidRPr="00AF3B87">
        <w:t>В дневнике необходимо отразить также встретившиеся затруднения и принятые меры по их устранению, а также отметить недостатки в теоретической подготовке, обнаруженные при разрешении практических вопросов. Записи следует производить ежедневно.</w:t>
      </w:r>
    </w:p>
    <w:p w:rsidR="001736E5" w:rsidRPr="00B85830" w:rsidRDefault="001736E5" w:rsidP="001D36F1">
      <w:pPr>
        <w:spacing w:line="360" w:lineRule="exact"/>
        <w:ind w:firstLine="709"/>
        <w:jc w:val="both"/>
      </w:pPr>
      <w:r w:rsidRPr="00B85830">
        <w:t xml:space="preserve">По окончании практики дневник должен быть надлежащим образом оформлен, подписан студентом, руководителем практики от производства и заверен печатью предприятия. </w:t>
      </w:r>
    </w:p>
    <w:p w:rsidR="001736E5" w:rsidRPr="00AF3B87" w:rsidRDefault="001736E5" w:rsidP="001D36F1">
      <w:pPr>
        <w:shd w:val="clear" w:color="auto" w:fill="FFFFFF"/>
        <w:spacing w:line="360" w:lineRule="exact"/>
        <w:ind w:firstLine="709"/>
        <w:jc w:val="both"/>
      </w:pPr>
      <w:r w:rsidRPr="00AF3B87">
        <w:t>По возвращении с практики дневник прикладывается к отчету по преддипломной практике.</w:t>
      </w:r>
    </w:p>
    <w:p w:rsidR="001736E5" w:rsidRPr="00B85830" w:rsidRDefault="001736E5" w:rsidP="001D36F1">
      <w:pPr>
        <w:spacing w:line="360" w:lineRule="exact"/>
        <w:ind w:firstLine="709"/>
        <w:jc w:val="both"/>
      </w:pPr>
      <w:r w:rsidRPr="00B85830">
        <w:t>Отчет о выполнении программы практики должен содержать следующие структурные элементы (с учетом содержания индивидуального задания):</w:t>
      </w:r>
    </w:p>
    <w:p w:rsidR="001736E5" w:rsidRPr="00B85830" w:rsidRDefault="001736E5" w:rsidP="001D36F1">
      <w:pPr>
        <w:spacing w:line="360" w:lineRule="exact"/>
        <w:ind w:firstLine="709"/>
        <w:jc w:val="both"/>
      </w:pPr>
      <w:r w:rsidRPr="00B85830">
        <w:t>1. Титульный лист</w:t>
      </w:r>
      <w:r w:rsidR="00757071">
        <w:t xml:space="preserve"> (см. п</w:t>
      </w:r>
      <w:r w:rsidR="00F35C54">
        <w:t>риложение А</w:t>
      </w:r>
      <w:r w:rsidRPr="00B85830">
        <w:t>).</w:t>
      </w:r>
    </w:p>
    <w:p w:rsidR="001736E5" w:rsidRPr="00B85830" w:rsidRDefault="001736E5" w:rsidP="001D36F1">
      <w:pPr>
        <w:spacing w:line="360" w:lineRule="exact"/>
        <w:ind w:firstLine="709"/>
        <w:jc w:val="both"/>
      </w:pPr>
      <w:r w:rsidRPr="00B85830">
        <w:t>2. Содержание.</w:t>
      </w:r>
    </w:p>
    <w:p w:rsidR="001736E5" w:rsidRPr="00B85830" w:rsidRDefault="001736E5" w:rsidP="001D36F1">
      <w:pPr>
        <w:spacing w:line="360" w:lineRule="exact"/>
        <w:ind w:firstLine="709"/>
        <w:jc w:val="both"/>
      </w:pPr>
      <w:r w:rsidRPr="00B85830">
        <w:t xml:space="preserve">3. Введение (указываются цели и задачи практики, кратко описывается ее содержание (какие виды деятельности осуществлялись), дается общая характеристика организации). </w:t>
      </w:r>
    </w:p>
    <w:p w:rsidR="001736E5" w:rsidRPr="00B85830" w:rsidRDefault="001736E5" w:rsidP="001D36F1">
      <w:pPr>
        <w:spacing w:line="360" w:lineRule="exact"/>
        <w:ind w:firstLine="709"/>
        <w:jc w:val="both"/>
      </w:pPr>
      <w:r w:rsidRPr="00B85830">
        <w:t>4. Организационно-экономич</w:t>
      </w:r>
      <w:r w:rsidR="00C43E7A">
        <w:t>еская характеристика предприятия</w:t>
      </w:r>
      <w:r w:rsidR="00B77FD4" w:rsidRPr="00B85830">
        <w:t>, в которой студент</w:t>
      </w:r>
      <w:r w:rsidRPr="00B85830">
        <w:t xml:space="preserve"> проходил практику. Должны быть описаны: цели и задачи деятельности организации; ее организационная структура; ресурсы (трудовые, капитальные и т.д.); результаты деятельности. Если содержание практики было сконцентрировано на отдельном аспекте деятельности организации</w:t>
      </w:r>
      <w:r w:rsidR="001D36F1" w:rsidRPr="00B85830">
        <w:t>,</w:t>
      </w:r>
      <w:r w:rsidRPr="00B85830">
        <w:t xml:space="preserve"> и </w:t>
      </w:r>
      <w:r w:rsidR="001D36F1" w:rsidRPr="00B85830">
        <w:t>студент</w:t>
      </w:r>
      <w:r w:rsidRPr="00B85830">
        <w:t xml:space="preserve"> взаимодействовал исключительно с отдельным структурным подразделением организации, допускается в отчете акцентировать внимание на деятельности данного подразделения.</w:t>
      </w:r>
      <w:r w:rsidR="00894529">
        <w:t xml:space="preserve"> Примерные образцы таблиц указаны в приложении В.</w:t>
      </w:r>
    </w:p>
    <w:p w:rsidR="00B77FD4" w:rsidRDefault="001736E5" w:rsidP="001D36F1">
      <w:pPr>
        <w:spacing w:line="360" w:lineRule="exact"/>
        <w:ind w:firstLine="709"/>
        <w:jc w:val="both"/>
      </w:pPr>
      <w:r w:rsidRPr="00B85830">
        <w:t>5. Раздел, посвященный выполнению индивидуального задания, выданного руков</w:t>
      </w:r>
      <w:r w:rsidR="00B77FD4" w:rsidRPr="00B85830">
        <w:t>одителем практики от</w:t>
      </w:r>
      <w:r w:rsidR="001D36F1" w:rsidRPr="00B85830">
        <w:t xml:space="preserve"> университета</w:t>
      </w:r>
      <w:r w:rsidRPr="00B85830">
        <w:t>. Название данного раздела должно отража</w:t>
      </w:r>
      <w:r w:rsidR="00B77FD4" w:rsidRPr="00B85830">
        <w:t>ть тему дипломного проекта</w:t>
      </w:r>
      <w:r w:rsidRPr="00B85830">
        <w:t xml:space="preserve">. Раздел должен содержать </w:t>
      </w:r>
      <w:r w:rsidR="00B77FD4" w:rsidRPr="00B85830">
        <w:t>степень изученности студентом</w:t>
      </w:r>
      <w:r w:rsidRPr="00B85830">
        <w:t xml:space="preserve"> теоретических аспектов темы (обзор литературы и нормативных актов); анализ современного состояния исследуемой проблемы в мире и в Республике Беларусь (характеристику отрасли, сферы экономики, направления экономической политики и т.д.)</w:t>
      </w:r>
      <w:r w:rsidR="00B77FD4" w:rsidRPr="00B85830">
        <w:t>.</w:t>
      </w:r>
    </w:p>
    <w:p w:rsidR="00501580" w:rsidRPr="00B85830" w:rsidRDefault="00501580" w:rsidP="001D36F1">
      <w:pPr>
        <w:spacing w:line="360" w:lineRule="exact"/>
        <w:ind w:firstLine="709"/>
        <w:jc w:val="both"/>
      </w:pPr>
      <w:r>
        <w:t>6. Заключение.</w:t>
      </w:r>
    </w:p>
    <w:p w:rsidR="001736E5" w:rsidRPr="00B85830" w:rsidRDefault="00501580" w:rsidP="001D36F1">
      <w:pPr>
        <w:spacing w:line="360" w:lineRule="exact"/>
        <w:ind w:firstLine="709"/>
        <w:jc w:val="both"/>
      </w:pPr>
      <w:r>
        <w:t>7</w:t>
      </w:r>
      <w:r w:rsidR="001736E5" w:rsidRPr="00B85830">
        <w:t xml:space="preserve">. Список </w:t>
      </w:r>
      <w:r w:rsidR="001D36F1" w:rsidRPr="00B85830">
        <w:t>использованных</w:t>
      </w:r>
      <w:r w:rsidR="001736E5" w:rsidRPr="00B85830">
        <w:t xml:space="preserve"> источников.</w:t>
      </w:r>
    </w:p>
    <w:p w:rsidR="001736E5" w:rsidRPr="00B85830" w:rsidRDefault="00501580" w:rsidP="001D36F1">
      <w:pPr>
        <w:spacing w:line="360" w:lineRule="exact"/>
        <w:ind w:firstLine="709"/>
        <w:jc w:val="both"/>
      </w:pPr>
      <w:r>
        <w:t>8</w:t>
      </w:r>
      <w:r w:rsidR="001736E5" w:rsidRPr="00B85830">
        <w:t>. Приложения.</w:t>
      </w:r>
    </w:p>
    <w:p w:rsidR="001736E5" w:rsidRDefault="001736E5" w:rsidP="001D36F1">
      <w:pPr>
        <w:spacing w:line="360" w:lineRule="exact"/>
        <w:ind w:firstLine="709"/>
        <w:jc w:val="both"/>
      </w:pPr>
      <w:r w:rsidRPr="00AF3B87">
        <w:lastRenderedPageBreak/>
        <w:t xml:space="preserve">В приложениях к </w:t>
      </w:r>
      <w:r w:rsidR="001D36F1">
        <w:t>отчету</w:t>
      </w:r>
      <w:r w:rsidRPr="00AF3B87">
        <w:t xml:space="preserve"> помещаются копии необходимых документов и прочие расчетные материалы. На последнем листе отчета ставится подпись студента и дата завершения его написания. </w:t>
      </w:r>
    </w:p>
    <w:p w:rsidR="001D36F1" w:rsidRPr="00AF3B87" w:rsidRDefault="001D36F1" w:rsidP="001D36F1">
      <w:pPr>
        <w:spacing w:line="360" w:lineRule="exact"/>
        <w:ind w:firstLine="709"/>
        <w:jc w:val="both"/>
      </w:pPr>
      <w:r w:rsidRPr="00E100CE">
        <w:t xml:space="preserve">Обязательно к отчету прикладываются следующие формы годового отчета за последний исследуемый год: </w:t>
      </w:r>
      <w:r w:rsidR="006758CC" w:rsidRPr="00E100CE">
        <w:t>6а, 7, 8, 9, 13 ,14, 15.</w:t>
      </w:r>
    </w:p>
    <w:p w:rsidR="001736E5" w:rsidRPr="00AF3B87" w:rsidRDefault="001736E5" w:rsidP="001D36F1">
      <w:pPr>
        <w:spacing w:line="360" w:lineRule="exact"/>
        <w:ind w:firstLine="709"/>
        <w:jc w:val="both"/>
      </w:pPr>
      <w:r w:rsidRPr="00AF3B87">
        <w:t xml:space="preserve">После проверки отчета руководителем практики от университета и </w:t>
      </w:r>
      <w:r w:rsidRPr="000A530D">
        <w:t>допуска к защите, проводится публичная защита его студентом перед комиссией, назначенной деканатом факультета. Оценка выставляется в зачетную книжку студента.</w:t>
      </w:r>
    </w:p>
    <w:p w:rsidR="001736E5" w:rsidRPr="00AF3B87" w:rsidRDefault="001736E5" w:rsidP="001D36F1">
      <w:pPr>
        <w:shd w:val="clear" w:color="auto" w:fill="FFFFFF"/>
        <w:spacing w:line="360" w:lineRule="exact"/>
        <w:ind w:firstLine="709"/>
        <w:jc w:val="both"/>
        <w:rPr>
          <w:b/>
          <w:bCs/>
          <w:color w:val="000000"/>
        </w:rPr>
      </w:pPr>
      <w:r w:rsidRPr="00AF3B87">
        <w:t xml:space="preserve">Отсутствие отчета или получение неудовлетворительной оценки </w:t>
      </w:r>
      <w:r w:rsidR="00B85830">
        <w:t xml:space="preserve">(ниже 4 баллов) </w:t>
      </w:r>
      <w:r w:rsidRPr="00AF3B87">
        <w:t>по итогам его защиты влечет за собой отчисление студента из университета (положение о курсовых проектах (работах), экзаменах и зачетах в высших учебных заведениях).</w:t>
      </w:r>
    </w:p>
    <w:p w:rsidR="005D2451" w:rsidRPr="00AF3B87" w:rsidRDefault="005D2451" w:rsidP="001D36F1">
      <w:pPr>
        <w:spacing w:line="360" w:lineRule="exact"/>
        <w:ind w:firstLine="709"/>
        <w:jc w:val="both"/>
        <w:rPr>
          <w:b/>
        </w:rPr>
      </w:pPr>
      <w:r w:rsidRPr="00AF3B87">
        <w:rPr>
          <w:b/>
        </w:rPr>
        <w:t>Критерии оценки результатов прохождения практики.</w:t>
      </w:r>
    </w:p>
    <w:p w:rsidR="005D2451" w:rsidRPr="00AF3B87" w:rsidRDefault="005D2451" w:rsidP="001D36F1">
      <w:pPr>
        <w:spacing w:line="360" w:lineRule="exact"/>
        <w:ind w:firstLine="709"/>
        <w:jc w:val="both"/>
        <w:rPr>
          <w:b/>
        </w:rPr>
      </w:pPr>
      <w:r w:rsidRPr="00AF3B87">
        <w:rPr>
          <w:b/>
        </w:rPr>
        <w:t>10 (десять) баллов:</w:t>
      </w:r>
    </w:p>
    <w:p w:rsidR="005D2451" w:rsidRPr="00AF3B87" w:rsidRDefault="005D2451" w:rsidP="001D36F1">
      <w:pPr>
        <w:spacing w:line="360" w:lineRule="exact"/>
        <w:ind w:firstLine="709"/>
        <w:jc w:val="both"/>
      </w:pPr>
      <w:r w:rsidRPr="00AF3B87">
        <w:t>-</w:t>
      </w:r>
      <w:r w:rsidRPr="00AF3B87">
        <w:tab/>
        <w:t>систематизированные, глубокие и полные знания по всем разделам программы практики, а также по основным вопросам, выходящим за ее пределы;</w:t>
      </w:r>
    </w:p>
    <w:p w:rsidR="005D2451" w:rsidRPr="00AF3B87" w:rsidRDefault="005D2451" w:rsidP="001D36F1">
      <w:pPr>
        <w:spacing w:line="360" w:lineRule="exact"/>
        <w:ind w:firstLine="709"/>
        <w:jc w:val="both"/>
      </w:pPr>
      <w:r w:rsidRPr="00AF3B87">
        <w:t>-</w:t>
      </w:r>
      <w:r w:rsidRPr="00AF3B87">
        <w:tab/>
        <w:t>точное использование научной терминологии, грамотное, логически правильное изложение ответа на вопросы;</w:t>
      </w:r>
    </w:p>
    <w:p w:rsidR="005D2451" w:rsidRPr="00AF3B87" w:rsidRDefault="005D2451" w:rsidP="001D36F1">
      <w:pPr>
        <w:spacing w:line="360" w:lineRule="exact"/>
        <w:ind w:firstLine="709"/>
        <w:jc w:val="both"/>
      </w:pPr>
      <w:r w:rsidRPr="00AF3B87">
        <w:t>-</w:t>
      </w:r>
      <w:r w:rsidRPr="00AF3B87">
        <w:tab/>
        <w:t>безупречное владение инструментарием практики, умение его эффективно использовать в постановке и решении научных и профессиональных задач;</w:t>
      </w:r>
    </w:p>
    <w:p w:rsidR="005D2451" w:rsidRPr="00AF3B87" w:rsidRDefault="005D2451" w:rsidP="001D36F1">
      <w:pPr>
        <w:spacing w:line="360" w:lineRule="exact"/>
        <w:ind w:firstLine="709"/>
        <w:jc w:val="both"/>
      </w:pPr>
      <w:r w:rsidRPr="00AF3B87">
        <w:t>-</w:t>
      </w:r>
      <w:r w:rsidRPr="00AF3B87">
        <w:tab/>
        <w:t>полное и глубокое усвоение основной и дополнительной литературы, рекомендованной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t>-</w:t>
      </w:r>
      <w:r w:rsidRPr="00AF3B87">
        <w:tab/>
        <w:t>творческое участие в групповых обсуждениях, высокий уровень культуры исполнения заданий.</w:t>
      </w:r>
    </w:p>
    <w:p w:rsidR="005D2451" w:rsidRPr="00AF3B87" w:rsidRDefault="005D2451" w:rsidP="001D36F1">
      <w:pPr>
        <w:spacing w:line="360" w:lineRule="exact"/>
        <w:ind w:firstLine="709"/>
        <w:jc w:val="both"/>
        <w:rPr>
          <w:b/>
        </w:rPr>
      </w:pPr>
      <w:r w:rsidRPr="00AF3B87">
        <w:rPr>
          <w:b/>
        </w:rPr>
        <w:t>9 (девять) баллов:</w:t>
      </w:r>
    </w:p>
    <w:p w:rsidR="005D2451" w:rsidRPr="00AF3B87" w:rsidRDefault="005D2451" w:rsidP="001D36F1">
      <w:pPr>
        <w:spacing w:line="360" w:lineRule="exact"/>
        <w:ind w:firstLine="709"/>
        <w:jc w:val="both"/>
      </w:pPr>
      <w:r w:rsidRPr="00AF3B87">
        <w:t>-</w:t>
      </w:r>
      <w:r w:rsidRPr="00AF3B87">
        <w:tab/>
        <w:t>систематизированные, глубокие и полные знания по всем разделам программы практики учреждения высшего образования;</w:t>
      </w:r>
    </w:p>
    <w:p w:rsidR="005D2451" w:rsidRPr="00AF3B87" w:rsidRDefault="005D2451" w:rsidP="001D36F1">
      <w:pPr>
        <w:spacing w:line="360" w:lineRule="exact"/>
        <w:ind w:firstLine="709"/>
        <w:jc w:val="both"/>
      </w:pPr>
      <w:r w:rsidRPr="00AF3B87">
        <w:t>-</w:t>
      </w:r>
      <w:r w:rsidRPr="00AF3B87">
        <w:tab/>
        <w:t>точное использование научной терминологии, грамотное, логически правильное изложение ответа на вопросы;</w:t>
      </w:r>
    </w:p>
    <w:p w:rsidR="005D2451" w:rsidRPr="00AF3B87" w:rsidRDefault="005D2451" w:rsidP="001D36F1">
      <w:pPr>
        <w:spacing w:line="360" w:lineRule="exact"/>
        <w:ind w:firstLine="709"/>
        <w:jc w:val="both"/>
      </w:pPr>
      <w:r w:rsidRPr="00AF3B87">
        <w:t>-</w:t>
      </w:r>
      <w:r w:rsidRPr="00AF3B87">
        <w:tab/>
        <w:t>владение инструментарием, умение его эффективно использовать в постановке и решении научных и профессиональных задач;</w:t>
      </w:r>
    </w:p>
    <w:p w:rsidR="005D2451" w:rsidRPr="00AF3B87" w:rsidRDefault="005D2451" w:rsidP="001D36F1">
      <w:pPr>
        <w:spacing w:line="360" w:lineRule="exact"/>
        <w:ind w:firstLine="709"/>
        <w:jc w:val="both"/>
      </w:pPr>
      <w:r w:rsidRPr="00AF3B87">
        <w:t>-</w:t>
      </w:r>
      <w:r w:rsidRPr="00AF3B87">
        <w:tab/>
        <w:t>способность самостоятельно и творчески решать сложные проблемы в рамках программы практики;</w:t>
      </w:r>
    </w:p>
    <w:p w:rsidR="005D2451" w:rsidRPr="00AF3B87" w:rsidRDefault="005D2451" w:rsidP="001D36F1">
      <w:pPr>
        <w:spacing w:line="360" w:lineRule="exact"/>
        <w:ind w:firstLine="709"/>
        <w:jc w:val="both"/>
      </w:pPr>
      <w:r w:rsidRPr="00AF3B87">
        <w:t>-</w:t>
      </w:r>
      <w:r w:rsidRPr="00AF3B87">
        <w:tab/>
        <w:t>полное усвоение основной и дополнительной литературы, рекомендованной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lastRenderedPageBreak/>
        <w:t>-</w:t>
      </w:r>
      <w:r w:rsidRPr="00AF3B87">
        <w:tab/>
        <w:t>систематическая, активная самостоятельная работа за период практики, творческое участие в групповых обсуждениях, высокий уровень культуры исполнения заданий.</w:t>
      </w:r>
    </w:p>
    <w:p w:rsidR="005D2451" w:rsidRPr="00AF3B87" w:rsidRDefault="005D2451" w:rsidP="001D36F1">
      <w:pPr>
        <w:spacing w:line="360" w:lineRule="exact"/>
        <w:ind w:firstLine="709"/>
        <w:jc w:val="both"/>
        <w:rPr>
          <w:b/>
        </w:rPr>
      </w:pPr>
      <w:r w:rsidRPr="00AF3B87">
        <w:rPr>
          <w:b/>
        </w:rPr>
        <w:t>8 (восемь) баллов:</w:t>
      </w:r>
    </w:p>
    <w:p w:rsidR="005D2451" w:rsidRPr="00AF3B87" w:rsidRDefault="005D2451" w:rsidP="001D36F1">
      <w:pPr>
        <w:spacing w:line="360" w:lineRule="exact"/>
        <w:ind w:firstLine="709"/>
        <w:jc w:val="both"/>
      </w:pPr>
      <w:r w:rsidRPr="00AF3B87">
        <w:t>-</w:t>
      </w:r>
      <w:r w:rsidRPr="00AF3B87">
        <w:tab/>
        <w:t>систематизированные, глубокие и полные знания по всем разделам программы практики УВО в объеме программы практики;</w:t>
      </w:r>
    </w:p>
    <w:p w:rsidR="005D2451" w:rsidRPr="00AF3B87" w:rsidRDefault="005D2451" w:rsidP="001D36F1">
      <w:pPr>
        <w:spacing w:line="360" w:lineRule="exact"/>
        <w:ind w:firstLine="709"/>
        <w:jc w:val="both"/>
      </w:pPr>
      <w:r w:rsidRPr="00AF3B87">
        <w:t>-</w:t>
      </w:r>
      <w:r w:rsidRPr="00AF3B87">
        <w:tab/>
        <w:t>использование научной терминологии, грамотное, логически правильное изложение ответа на вопросы, умение делать обоснованные выводы и обобщения;</w:t>
      </w:r>
    </w:p>
    <w:p w:rsidR="005D2451" w:rsidRPr="00AF3B87" w:rsidRDefault="005D2451" w:rsidP="001D36F1">
      <w:pPr>
        <w:spacing w:line="360" w:lineRule="exact"/>
        <w:ind w:firstLine="709"/>
        <w:jc w:val="both"/>
      </w:pPr>
      <w:r w:rsidRPr="00AF3B87">
        <w:t>-</w:t>
      </w:r>
      <w:r w:rsidRPr="00AF3B87">
        <w:tab/>
        <w:t>владение инструментарием, умение его использовать в постановке и решении научных и профессиональных задач;</w:t>
      </w:r>
    </w:p>
    <w:p w:rsidR="005D2451" w:rsidRPr="00AF3B87" w:rsidRDefault="005D2451" w:rsidP="001D36F1">
      <w:pPr>
        <w:spacing w:line="360" w:lineRule="exact"/>
        <w:ind w:firstLine="709"/>
        <w:jc w:val="both"/>
      </w:pPr>
      <w:r w:rsidRPr="00AF3B87">
        <w:t>-</w:t>
      </w:r>
      <w:r w:rsidRPr="00AF3B87">
        <w:tab/>
        <w:t>способность самостоятельно решать сложные проблемы в рамках программы практики УВО;</w:t>
      </w:r>
    </w:p>
    <w:p w:rsidR="005D2451" w:rsidRPr="00AF3B87" w:rsidRDefault="005D2451" w:rsidP="001D36F1">
      <w:pPr>
        <w:spacing w:line="360" w:lineRule="exact"/>
        <w:ind w:firstLine="709"/>
        <w:jc w:val="both"/>
      </w:pPr>
      <w:r w:rsidRPr="00AF3B87">
        <w:t>-</w:t>
      </w:r>
      <w:r w:rsidRPr="00AF3B87">
        <w:tab/>
        <w:t>усвоение основной и дополнительной литературы, рекомендованной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t>-</w:t>
      </w:r>
      <w:r w:rsidRPr="00AF3B87">
        <w:tab/>
        <w:t>активная самостоятельная работа за период практики, творческое участие в групповых обсуждениях, высокий уровень культуры исполнения заданий.</w:t>
      </w:r>
    </w:p>
    <w:p w:rsidR="005D2451" w:rsidRPr="00AF3B87" w:rsidRDefault="005D2451" w:rsidP="001D36F1">
      <w:pPr>
        <w:spacing w:line="360" w:lineRule="exact"/>
        <w:ind w:firstLine="709"/>
        <w:jc w:val="both"/>
        <w:rPr>
          <w:b/>
        </w:rPr>
      </w:pPr>
      <w:r w:rsidRPr="00AF3B87">
        <w:rPr>
          <w:b/>
        </w:rPr>
        <w:t>7 (семь) баллов:</w:t>
      </w:r>
    </w:p>
    <w:p w:rsidR="005D2451" w:rsidRPr="00AF3B87" w:rsidRDefault="005D2451" w:rsidP="001D36F1">
      <w:pPr>
        <w:spacing w:line="360" w:lineRule="exact"/>
        <w:ind w:firstLine="709"/>
        <w:jc w:val="both"/>
      </w:pPr>
      <w:r w:rsidRPr="00AF3B87">
        <w:t>-</w:t>
      </w:r>
      <w:r w:rsidRPr="00AF3B87">
        <w:tab/>
        <w:t>систематизированные, глубокие и полные знания по всем разделам программы практики УВО;</w:t>
      </w:r>
    </w:p>
    <w:p w:rsidR="005D2451" w:rsidRPr="00AF3B87" w:rsidRDefault="005D2451" w:rsidP="001D36F1">
      <w:pPr>
        <w:spacing w:line="360" w:lineRule="exact"/>
        <w:ind w:firstLine="709"/>
        <w:jc w:val="both"/>
      </w:pPr>
      <w:r w:rsidRPr="00AF3B87">
        <w:t>-</w:t>
      </w:r>
      <w:r w:rsidRPr="00AF3B87">
        <w:tab/>
        <w:t>использование научной терминологии, грамотное, логически правильное изложение ответа на вопросы, умение делать обоснованные выводы и обобщения;</w:t>
      </w:r>
    </w:p>
    <w:p w:rsidR="005D2451" w:rsidRPr="00AF3B87" w:rsidRDefault="005D2451" w:rsidP="001D36F1">
      <w:pPr>
        <w:spacing w:line="360" w:lineRule="exact"/>
        <w:ind w:firstLine="709"/>
        <w:jc w:val="both"/>
      </w:pPr>
      <w:r w:rsidRPr="00AF3B87">
        <w:t>-</w:t>
      </w:r>
      <w:r w:rsidRPr="00AF3B87">
        <w:tab/>
        <w:t>владение инструментарием, умение его использовать в постановке и решении научных и профессиональных задач;</w:t>
      </w:r>
    </w:p>
    <w:p w:rsidR="005D2451" w:rsidRPr="00AF3B87" w:rsidRDefault="005D2451" w:rsidP="001D36F1">
      <w:pPr>
        <w:spacing w:line="360" w:lineRule="exact"/>
        <w:ind w:firstLine="709"/>
        <w:jc w:val="both"/>
      </w:pPr>
      <w:r w:rsidRPr="00AF3B87">
        <w:t>-</w:t>
      </w:r>
      <w:r w:rsidRPr="00AF3B87">
        <w:tab/>
        <w:t>свободное владение типовыми решениями в рамках программы практики учреждения высшего образования;</w:t>
      </w:r>
    </w:p>
    <w:p w:rsidR="005D2451" w:rsidRPr="00AF3B87" w:rsidRDefault="005D2451" w:rsidP="001D36F1">
      <w:pPr>
        <w:spacing w:line="360" w:lineRule="exact"/>
        <w:ind w:firstLine="709"/>
        <w:jc w:val="both"/>
      </w:pPr>
      <w:r w:rsidRPr="00AF3B87">
        <w:t>-</w:t>
      </w:r>
      <w:r w:rsidRPr="00AF3B87">
        <w:tab/>
        <w:t>усвоение основной и дополнительной литературы по программе практики;</w:t>
      </w:r>
    </w:p>
    <w:p w:rsidR="005D2451" w:rsidRPr="00AF3B87" w:rsidRDefault="005D2451" w:rsidP="001D36F1">
      <w:pPr>
        <w:spacing w:line="360" w:lineRule="exact"/>
        <w:ind w:firstLine="709"/>
        <w:jc w:val="both"/>
      </w:pPr>
      <w:r w:rsidRPr="00AF3B87">
        <w:t>-</w:t>
      </w:r>
      <w:r w:rsidRPr="00AF3B87">
        <w:tab/>
        <w:t>самостоятельная работа, участие в групповых обсуждениях, высокий уровень культуры исполнения заданий.</w:t>
      </w:r>
    </w:p>
    <w:p w:rsidR="005D2451" w:rsidRPr="00AF3B87" w:rsidRDefault="005D2451" w:rsidP="001D36F1">
      <w:pPr>
        <w:spacing w:line="360" w:lineRule="exact"/>
        <w:ind w:firstLine="709"/>
        <w:jc w:val="both"/>
        <w:rPr>
          <w:b/>
        </w:rPr>
      </w:pPr>
      <w:r w:rsidRPr="00AF3B87">
        <w:rPr>
          <w:b/>
        </w:rPr>
        <w:t>6 (шесть) баллов:</w:t>
      </w:r>
    </w:p>
    <w:p w:rsidR="005D2451" w:rsidRPr="00AF3B87" w:rsidRDefault="005D2451" w:rsidP="001D36F1">
      <w:pPr>
        <w:spacing w:line="360" w:lineRule="exact"/>
        <w:ind w:firstLine="709"/>
        <w:jc w:val="both"/>
      </w:pPr>
      <w:r w:rsidRPr="00AF3B87">
        <w:t>-</w:t>
      </w:r>
      <w:r w:rsidRPr="00AF3B87">
        <w:tab/>
        <w:t>достаточно полные и систематизированные знания в объеме программы практики УВО;</w:t>
      </w:r>
    </w:p>
    <w:p w:rsidR="005D2451" w:rsidRPr="00AF3B87" w:rsidRDefault="005D2451" w:rsidP="001D36F1">
      <w:pPr>
        <w:spacing w:line="360" w:lineRule="exact"/>
        <w:ind w:firstLine="709"/>
        <w:jc w:val="both"/>
      </w:pPr>
      <w:r w:rsidRPr="00AF3B87">
        <w:t>-</w:t>
      </w:r>
      <w:r w:rsidRPr="00AF3B87">
        <w:tab/>
        <w:t>использование необходимой научной терминологии, грамотное, логически правильное изложение ответа на вопросы, умение делать обобщения и обоснованные выводы;</w:t>
      </w:r>
    </w:p>
    <w:p w:rsidR="005D2451" w:rsidRPr="00AF3B87" w:rsidRDefault="005D2451" w:rsidP="001D36F1">
      <w:pPr>
        <w:spacing w:line="360" w:lineRule="exact"/>
        <w:ind w:firstLine="709"/>
        <w:jc w:val="both"/>
      </w:pPr>
      <w:r w:rsidRPr="00AF3B87">
        <w:lastRenderedPageBreak/>
        <w:t>-</w:t>
      </w:r>
      <w:r w:rsidRPr="00AF3B87">
        <w:tab/>
        <w:t>способность самостоятельно применять типовые решения в рамках программы практики УВО;</w:t>
      </w:r>
    </w:p>
    <w:p w:rsidR="005D2451" w:rsidRPr="00AF3B87" w:rsidRDefault="005D2451" w:rsidP="001D36F1">
      <w:pPr>
        <w:spacing w:line="360" w:lineRule="exact"/>
        <w:ind w:firstLine="709"/>
        <w:jc w:val="both"/>
      </w:pPr>
      <w:r w:rsidRPr="00AF3B87">
        <w:t>-</w:t>
      </w:r>
      <w:r w:rsidRPr="00AF3B87">
        <w:tab/>
        <w:t>усвоение основной литературы, рекомендованной учебной программой УВО по практике;</w:t>
      </w:r>
    </w:p>
    <w:p w:rsidR="005D2451" w:rsidRPr="00AF3B87" w:rsidRDefault="005D2451" w:rsidP="001D36F1">
      <w:pPr>
        <w:spacing w:line="360" w:lineRule="exact"/>
        <w:ind w:firstLine="709"/>
        <w:jc w:val="both"/>
      </w:pPr>
      <w:r w:rsidRPr="00AF3B87">
        <w:t>-</w:t>
      </w:r>
      <w:r w:rsidRPr="00AF3B87">
        <w:tab/>
        <w:t xml:space="preserve"> активная самостоятельная работа во время прохождения практики, периодическое участие в групповых обсуждениях, высокий уровень культуры исполнения заданий.</w:t>
      </w:r>
    </w:p>
    <w:p w:rsidR="005D2451" w:rsidRPr="00AF3B87" w:rsidRDefault="005D2451" w:rsidP="001D36F1">
      <w:pPr>
        <w:spacing w:line="360" w:lineRule="exact"/>
        <w:ind w:firstLine="709"/>
        <w:jc w:val="both"/>
        <w:rPr>
          <w:b/>
        </w:rPr>
      </w:pPr>
      <w:r w:rsidRPr="00AF3B87">
        <w:rPr>
          <w:b/>
        </w:rPr>
        <w:t>5 (пять) баллов:</w:t>
      </w:r>
    </w:p>
    <w:p w:rsidR="005D2451" w:rsidRPr="00AF3B87" w:rsidRDefault="005D2451" w:rsidP="001D36F1">
      <w:pPr>
        <w:spacing w:line="360" w:lineRule="exact"/>
        <w:ind w:firstLine="709"/>
        <w:jc w:val="both"/>
      </w:pPr>
      <w:r w:rsidRPr="00AF3B87">
        <w:t>-</w:t>
      </w:r>
      <w:r w:rsidRPr="00AF3B87">
        <w:tab/>
        <w:t>достаточные знания в объеме программы практики УВО;</w:t>
      </w:r>
    </w:p>
    <w:p w:rsidR="005D2451" w:rsidRPr="00AF3B87" w:rsidRDefault="005D2451" w:rsidP="001D36F1">
      <w:pPr>
        <w:spacing w:line="360" w:lineRule="exact"/>
        <w:ind w:firstLine="709"/>
        <w:jc w:val="both"/>
      </w:pPr>
      <w:r w:rsidRPr="00AF3B87">
        <w:t>-</w:t>
      </w:r>
      <w:r w:rsidRPr="00AF3B87">
        <w:tab/>
        <w:t>использование научной терминологии, грамотное, логически правильное изложение ответа на вопросы, умение делать выводы;</w:t>
      </w:r>
    </w:p>
    <w:p w:rsidR="005D2451" w:rsidRPr="00AF3B87" w:rsidRDefault="005D2451" w:rsidP="001D36F1">
      <w:pPr>
        <w:spacing w:line="360" w:lineRule="exact"/>
        <w:ind w:firstLine="709"/>
        <w:jc w:val="both"/>
      </w:pPr>
      <w:r w:rsidRPr="00AF3B87">
        <w:t>-</w:t>
      </w:r>
      <w:r w:rsidRPr="00AF3B87">
        <w:tab/>
        <w:t>владение инструментарием, умение его использовать в решении учебных и профессиональных задач;</w:t>
      </w:r>
    </w:p>
    <w:p w:rsidR="005D2451" w:rsidRPr="00AF3B87" w:rsidRDefault="005D2451" w:rsidP="001D36F1">
      <w:pPr>
        <w:spacing w:line="360" w:lineRule="exact"/>
        <w:ind w:firstLine="709"/>
        <w:jc w:val="both"/>
      </w:pPr>
      <w:r w:rsidRPr="00AF3B87">
        <w:t>-</w:t>
      </w:r>
      <w:r w:rsidRPr="00AF3B87">
        <w:tab/>
        <w:t>способность самостоятельно применять типовые решения в рамках программы практики УВО;</w:t>
      </w:r>
    </w:p>
    <w:p w:rsidR="005D2451" w:rsidRPr="00AF3B87" w:rsidRDefault="005D2451" w:rsidP="001D36F1">
      <w:pPr>
        <w:spacing w:line="360" w:lineRule="exact"/>
        <w:ind w:firstLine="709"/>
        <w:jc w:val="both"/>
      </w:pPr>
      <w:r w:rsidRPr="00AF3B87">
        <w:t>-</w:t>
      </w:r>
      <w:r w:rsidRPr="00AF3B87">
        <w:tab/>
        <w:t xml:space="preserve">усвоение основной литературы, рекомендованной учебной программой учреждения высшего образования по практике; </w:t>
      </w:r>
    </w:p>
    <w:p w:rsidR="005D2451" w:rsidRPr="00AF3B87" w:rsidRDefault="005D2451" w:rsidP="001D36F1">
      <w:pPr>
        <w:spacing w:line="360" w:lineRule="exact"/>
        <w:ind w:firstLine="709"/>
        <w:jc w:val="both"/>
      </w:pPr>
      <w:r w:rsidRPr="00AF3B87">
        <w:t>-</w:t>
      </w:r>
      <w:r w:rsidRPr="00AF3B87">
        <w:tab/>
        <w:t>самостоятельная работа во время прохождения практики, фрагментарное участие в групповых обсуждениях, достаточный уровень культуры исполнения заданий.</w:t>
      </w:r>
    </w:p>
    <w:p w:rsidR="005D2451" w:rsidRPr="00AF3B87" w:rsidRDefault="005D2451" w:rsidP="001D36F1">
      <w:pPr>
        <w:spacing w:line="360" w:lineRule="exact"/>
        <w:ind w:firstLine="709"/>
        <w:jc w:val="both"/>
        <w:rPr>
          <w:b/>
        </w:rPr>
      </w:pPr>
      <w:r w:rsidRPr="00AF3B87">
        <w:rPr>
          <w:b/>
        </w:rPr>
        <w:t>4 (четыре) балла:</w:t>
      </w:r>
    </w:p>
    <w:p w:rsidR="005D2451" w:rsidRPr="00AF3B87" w:rsidRDefault="005D2451" w:rsidP="001D36F1">
      <w:pPr>
        <w:spacing w:line="360" w:lineRule="exact"/>
        <w:ind w:firstLine="709"/>
        <w:jc w:val="both"/>
      </w:pPr>
      <w:r w:rsidRPr="00AF3B87">
        <w:t>-</w:t>
      </w:r>
      <w:r w:rsidRPr="00AF3B87">
        <w:tab/>
        <w:t>достаточный объем знаний в рамках программы практики УВО;</w:t>
      </w:r>
    </w:p>
    <w:p w:rsidR="005D2451" w:rsidRPr="00AF3B87" w:rsidRDefault="005D2451" w:rsidP="001D36F1">
      <w:pPr>
        <w:spacing w:line="360" w:lineRule="exact"/>
        <w:ind w:firstLine="709"/>
        <w:jc w:val="both"/>
      </w:pPr>
      <w:r w:rsidRPr="00AF3B87">
        <w:t>-</w:t>
      </w:r>
      <w:r w:rsidRPr="00AF3B87">
        <w:tab/>
        <w:t>усвоение основной литературы, рекомендованной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t>-</w:t>
      </w:r>
      <w:r w:rsidRPr="00AF3B87">
        <w:tab/>
        <w:t>использование научной терминологии, логическое изложение ответа на вопросы, умение делать выводы без существенных ошибок;</w:t>
      </w:r>
    </w:p>
    <w:p w:rsidR="005D2451" w:rsidRPr="00AF3B87" w:rsidRDefault="005D2451" w:rsidP="001D36F1">
      <w:pPr>
        <w:spacing w:line="360" w:lineRule="exact"/>
        <w:ind w:firstLine="709"/>
        <w:jc w:val="both"/>
      </w:pPr>
      <w:r w:rsidRPr="00AF3B87">
        <w:t>-</w:t>
      </w:r>
      <w:r w:rsidRPr="00AF3B87">
        <w:tab/>
        <w:t>умение под руководством преподавателя решать стандартные задачи;</w:t>
      </w:r>
    </w:p>
    <w:p w:rsidR="005D2451" w:rsidRPr="00AF3B87" w:rsidRDefault="005D2451" w:rsidP="001D36F1">
      <w:pPr>
        <w:spacing w:line="360" w:lineRule="exact"/>
        <w:ind w:firstLine="709"/>
        <w:jc w:val="both"/>
      </w:pPr>
      <w:r w:rsidRPr="00AF3B87">
        <w:t>-</w:t>
      </w:r>
      <w:r w:rsidRPr="00AF3B87">
        <w:tab/>
        <w:t>работа под руководством преподавателя, допустимый уровень культуры исполнения заданий.</w:t>
      </w:r>
    </w:p>
    <w:p w:rsidR="005D2451" w:rsidRPr="00AF3B87" w:rsidRDefault="005D2451" w:rsidP="001D36F1">
      <w:pPr>
        <w:spacing w:line="360" w:lineRule="exact"/>
        <w:ind w:firstLine="709"/>
        <w:jc w:val="both"/>
        <w:rPr>
          <w:b/>
        </w:rPr>
      </w:pPr>
      <w:r w:rsidRPr="00AF3B87">
        <w:rPr>
          <w:b/>
        </w:rPr>
        <w:t>3 (три) балла:</w:t>
      </w:r>
    </w:p>
    <w:p w:rsidR="005D2451" w:rsidRPr="00AF3B87" w:rsidRDefault="005D2451" w:rsidP="001D36F1">
      <w:pPr>
        <w:spacing w:line="360" w:lineRule="exact"/>
        <w:ind w:firstLine="709"/>
        <w:jc w:val="both"/>
      </w:pPr>
      <w:r w:rsidRPr="00AF3B87">
        <w:t>-</w:t>
      </w:r>
      <w:r w:rsidRPr="00AF3B87">
        <w:tab/>
        <w:t>недостаточно полный объем знаний в рамках программы практики УВО;</w:t>
      </w:r>
    </w:p>
    <w:p w:rsidR="005D2451" w:rsidRPr="00AF3B87" w:rsidRDefault="005D2451" w:rsidP="001D36F1">
      <w:pPr>
        <w:spacing w:line="360" w:lineRule="exact"/>
        <w:ind w:firstLine="709"/>
        <w:jc w:val="both"/>
      </w:pPr>
      <w:r w:rsidRPr="00AF3B87">
        <w:t>-</w:t>
      </w:r>
      <w:r w:rsidRPr="00AF3B87">
        <w:tab/>
        <w:t>знание части основной литературы, рекомендованной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t>-</w:t>
      </w:r>
      <w:r w:rsidRPr="00AF3B87">
        <w:tab/>
        <w:t>использование научной терминологии, изложение ответа на вопросы с существенными логическими ошибками;</w:t>
      </w:r>
    </w:p>
    <w:p w:rsidR="005D2451" w:rsidRPr="00AF3B87" w:rsidRDefault="005D2451" w:rsidP="001D36F1">
      <w:pPr>
        <w:spacing w:line="360" w:lineRule="exact"/>
        <w:ind w:firstLine="709"/>
        <w:jc w:val="both"/>
      </w:pPr>
      <w:r w:rsidRPr="00AF3B87">
        <w:t>-</w:t>
      </w:r>
      <w:r w:rsidRPr="00AF3B87">
        <w:tab/>
        <w:t>слабое владение инструментарием в решении стандартных (типовых) задач;</w:t>
      </w:r>
    </w:p>
    <w:p w:rsidR="005D2451" w:rsidRPr="00AF3B87" w:rsidRDefault="005D2451" w:rsidP="001D36F1">
      <w:pPr>
        <w:spacing w:line="360" w:lineRule="exact"/>
        <w:ind w:firstLine="709"/>
        <w:jc w:val="both"/>
      </w:pPr>
      <w:r w:rsidRPr="00AF3B87">
        <w:lastRenderedPageBreak/>
        <w:t>-</w:t>
      </w:r>
      <w:r w:rsidRPr="00AF3B87">
        <w:tab/>
        <w:t>пассивность во время прохождения практики, низкий уровень культуры исполнения заданий.</w:t>
      </w:r>
    </w:p>
    <w:p w:rsidR="005D2451" w:rsidRPr="00AF3B87" w:rsidRDefault="005D2451" w:rsidP="001D36F1">
      <w:pPr>
        <w:spacing w:line="360" w:lineRule="exact"/>
        <w:ind w:firstLine="709"/>
        <w:jc w:val="both"/>
        <w:rPr>
          <w:b/>
        </w:rPr>
      </w:pPr>
      <w:r w:rsidRPr="00AF3B87">
        <w:rPr>
          <w:b/>
        </w:rPr>
        <w:t>2 (два) балла:</w:t>
      </w:r>
    </w:p>
    <w:p w:rsidR="005D2451" w:rsidRPr="00AF3B87" w:rsidRDefault="005D2451" w:rsidP="001D36F1">
      <w:pPr>
        <w:spacing w:line="360" w:lineRule="exact"/>
        <w:ind w:firstLine="709"/>
        <w:jc w:val="both"/>
      </w:pPr>
      <w:r w:rsidRPr="00AF3B87">
        <w:t>-</w:t>
      </w:r>
      <w:r w:rsidRPr="00AF3B87">
        <w:tab/>
        <w:t>фрагментарные знания в рамках программы практики УВО;</w:t>
      </w:r>
    </w:p>
    <w:p w:rsidR="005D2451" w:rsidRPr="00AF3B87" w:rsidRDefault="005D2451" w:rsidP="001D36F1">
      <w:pPr>
        <w:spacing w:line="360" w:lineRule="exact"/>
        <w:ind w:firstLine="709"/>
        <w:jc w:val="both"/>
      </w:pPr>
      <w:r w:rsidRPr="00AF3B87">
        <w:t>-</w:t>
      </w:r>
      <w:r w:rsidRPr="00AF3B87">
        <w:tab/>
        <w:t>знания отдельных литературных источников, рекомендованных учебной программой учреждения высшего образования по практике;</w:t>
      </w:r>
    </w:p>
    <w:p w:rsidR="005D2451" w:rsidRPr="00AF3B87" w:rsidRDefault="005D2451" w:rsidP="001D36F1">
      <w:pPr>
        <w:spacing w:line="360" w:lineRule="exact"/>
        <w:ind w:firstLine="709"/>
        <w:jc w:val="both"/>
      </w:pPr>
      <w:r w:rsidRPr="00AF3B87">
        <w:t>-</w:t>
      </w:r>
      <w:r w:rsidRPr="00AF3B87">
        <w:tab/>
        <w:t>неумение использовать научную терминологию учебной дисциплины, наличие в ответе грубых, логических ошибок;</w:t>
      </w:r>
    </w:p>
    <w:p w:rsidR="005D2451" w:rsidRPr="00AF3B87" w:rsidRDefault="005D2451" w:rsidP="001D36F1">
      <w:pPr>
        <w:spacing w:line="360" w:lineRule="exact"/>
        <w:ind w:firstLine="709"/>
        <w:jc w:val="both"/>
      </w:pPr>
      <w:r w:rsidRPr="00AF3B87">
        <w:t>-</w:t>
      </w:r>
      <w:r w:rsidRPr="00AF3B87">
        <w:tab/>
        <w:t>пассивность во время прохождения практики, низкий уровень культуры исполнения заданий.</w:t>
      </w:r>
    </w:p>
    <w:p w:rsidR="005D2451" w:rsidRPr="00AF3B87" w:rsidRDefault="005D2451" w:rsidP="001D36F1">
      <w:pPr>
        <w:spacing w:line="360" w:lineRule="exact"/>
        <w:ind w:firstLine="709"/>
        <w:jc w:val="both"/>
        <w:rPr>
          <w:b/>
        </w:rPr>
      </w:pPr>
      <w:r w:rsidRPr="00AF3B87">
        <w:rPr>
          <w:b/>
        </w:rPr>
        <w:t>1 (один) балл:</w:t>
      </w:r>
    </w:p>
    <w:p w:rsidR="005D2451" w:rsidRPr="00AF3B87" w:rsidRDefault="005D2451" w:rsidP="001D36F1">
      <w:pPr>
        <w:spacing w:line="360" w:lineRule="exact"/>
        <w:ind w:firstLine="709"/>
        <w:jc w:val="both"/>
      </w:pPr>
      <w:r w:rsidRPr="00AF3B87">
        <w:t>-</w:t>
      </w:r>
      <w:r w:rsidRPr="00AF3B87">
        <w:tab/>
        <w:t>отсутствие знаний и (компетенций) в рамках образовательного стандарта высшего образования.</w:t>
      </w:r>
    </w:p>
    <w:p w:rsidR="005D2451" w:rsidRPr="00AF3B87" w:rsidRDefault="005D2451" w:rsidP="001D36F1">
      <w:pPr>
        <w:spacing w:line="360" w:lineRule="exact"/>
        <w:ind w:firstLine="709"/>
        <w:jc w:val="both"/>
        <w:rPr>
          <w:color w:val="FF0000"/>
        </w:rPr>
      </w:pPr>
    </w:p>
    <w:p w:rsidR="005D2451" w:rsidRPr="00AF3B87" w:rsidRDefault="005D2451" w:rsidP="001D36F1">
      <w:pPr>
        <w:spacing w:line="360" w:lineRule="exact"/>
        <w:ind w:firstLine="709"/>
        <w:jc w:val="center"/>
        <w:rPr>
          <w:b/>
        </w:rPr>
      </w:pPr>
      <w:r w:rsidRPr="00AF3B87">
        <w:rPr>
          <w:b/>
        </w:rPr>
        <w:br w:type="page"/>
      </w:r>
      <w:r w:rsidRPr="00AF3B87">
        <w:rPr>
          <w:b/>
        </w:rPr>
        <w:lastRenderedPageBreak/>
        <w:t>4. ПОРЯДОК ОФОРМЛЕНИЯ ОТЧЕТА ПО ПРАКТИКЕ</w:t>
      </w:r>
    </w:p>
    <w:p w:rsidR="005D2451" w:rsidRPr="00AF3B87" w:rsidRDefault="005D2451" w:rsidP="001D36F1">
      <w:pPr>
        <w:spacing w:line="360" w:lineRule="exact"/>
        <w:ind w:firstLine="709"/>
        <w:jc w:val="center"/>
        <w:rPr>
          <w:b/>
        </w:rPr>
      </w:pPr>
    </w:p>
    <w:p w:rsidR="00B85830" w:rsidRPr="00B85830" w:rsidRDefault="00B85830" w:rsidP="00B85830">
      <w:pPr>
        <w:spacing w:line="360" w:lineRule="exact"/>
        <w:ind w:firstLine="709"/>
        <w:jc w:val="both"/>
      </w:pPr>
      <w:r w:rsidRPr="00B85830">
        <w:t xml:space="preserve">Оформление </w:t>
      </w:r>
      <w:r>
        <w:t>отчета</w:t>
      </w:r>
      <w:r w:rsidRPr="00B85830">
        <w:t xml:space="preserve"> осуществляется по установленным шаблонам компьютерного набора со следующими параметрами настройки в редакторе </w:t>
      </w:r>
      <w:proofErr w:type="spellStart"/>
      <w:r w:rsidRPr="00B85830">
        <w:t>Microsoft</w:t>
      </w:r>
      <w:proofErr w:type="spellEnd"/>
      <w:r w:rsidRPr="00B85830">
        <w:t xml:space="preserve"> </w:t>
      </w:r>
      <w:proofErr w:type="spellStart"/>
      <w:r w:rsidRPr="00B85830">
        <w:t>Word</w:t>
      </w:r>
      <w:proofErr w:type="spellEnd"/>
      <w:r w:rsidRPr="00B85830">
        <w:t xml:space="preserve">: </w:t>
      </w:r>
    </w:p>
    <w:p w:rsidR="00B85830" w:rsidRPr="00B85830" w:rsidRDefault="00B85830" w:rsidP="00B85830">
      <w:pPr>
        <w:spacing w:line="360" w:lineRule="exact"/>
        <w:ind w:firstLine="709"/>
        <w:jc w:val="both"/>
      </w:pPr>
      <w:r w:rsidRPr="00B85830">
        <w:t xml:space="preserve">− </w:t>
      </w:r>
      <w:r>
        <w:t xml:space="preserve">отчет </w:t>
      </w:r>
      <w:r w:rsidRPr="00B85830">
        <w:t>печатается на одной стороне лис</w:t>
      </w:r>
      <w:r w:rsidR="00F31E23">
        <w:t>та бумаги формата А4 (210 x 297 </w:t>
      </w:r>
      <w:r w:rsidRPr="00B85830">
        <w:t xml:space="preserve">мм); </w:t>
      </w:r>
    </w:p>
    <w:p w:rsidR="00B85830" w:rsidRPr="00B85830" w:rsidRDefault="00B85830" w:rsidP="00B85830">
      <w:pPr>
        <w:spacing w:line="360" w:lineRule="exact"/>
        <w:ind w:firstLine="709"/>
        <w:jc w:val="both"/>
      </w:pPr>
      <w:r w:rsidRPr="00B85830">
        <w:t xml:space="preserve">− поля страницы: верхнее и нижнее – 20 мм, левое – 30 мм, правое – 10 мм. В таблицах допускается уменьшение левого поля до 20 мм, правого – до 8 мм (когда текст не вмещается); </w:t>
      </w:r>
    </w:p>
    <w:p w:rsidR="00B85830" w:rsidRPr="00B85830" w:rsidRDefault="00B85830" w:rsidP="00B85830">
      <w:pPr>
        <w:spacing w:line="360" w:lineRule="exact"/>
        <w:ind w:firstLine="709"/>
        <w:jc w:val="both"/>
      </w:pPr>
      <w:r w:rsidRPr="00B85830">
        <w:t xml:space="preserve">− шрифт </w:t>
      </w:r>
      <w:proofErr w:type="spellStart"/>
      <w:r w:rsidRPr="00B85830">
        <w:t>Times</w:t>
      </w:r>
      <w:proofErr w:type="spellEnd"/>
      <w:r w:rsidRPr="00B85830">
        <w:t xml:space="preserve"> </w:t>
      </w:r>
      <w:proofErr w:type="spellStart"/>
      <w:r w:rsidRPr="00B85830">
        <w:t>New</w:t>
      </w:r>
      <w:proofErr w:type="spellEnd"/>
      <w:r w:rsidRPr="00B85830">
        <w:t xml:space="preserve"> </w:t>
      </w:r>
      <w:proofErr w:type="spellStart"/>
      <w:r w:rsidRPr="00B85830">
        <w:t>Roman</w:t>
      </w:r>
      <w:proofErr w:type="spellEnd"/>
      <w:r w:rsidRPr="00B85830">
        <w:t xml:space="preserve">, прямой, четкий, в обычном начертании, черного цвета одинаковый по всему объему текста работы, размер 14 пунктов (далее – </w:t>
      </w:r>
      <w:proofErr w:type="spellStart"/>
      <w:r w:rsidRPr="00B85830">
        <w:t>пт</w:t>
      </w:r>
      <w:proofErr w:type="spellEnd"/>
      <w:r w:rsidRPr="00B85830">
        <w:t xml:space="preserve">). В таблицах допускается уменьшение до 12 </w:t>
      </w:r>
      <w:proofErr w:type="spellStart"/>
      <w:r w:rsidRPr="00B85830">
        <w:t>пт</w:t>
      </w:r>
      <w:proofErr w:type="spellEnd"/>
      <w:r w:rsidRPr="00B85830">
        <w:t xml:space="preserve"> (когда текст не вмещается); </w:t>
      </w:r>
    </w:p>
    <w:p w:rsidR="00B85830" w:rsidRPr="00B85830" w:rsidRDefault="00B85830" w:rsidP="00B85830">
      <w:pPr>
        <w:spacing w:line="360" w:lineRule="exact"/>
        <w:ind w:firstLine="709"/>
        <w:jc w:val="both"/>
      </w:pPr>
      <w:r w:rsidRPr="00B85830">
        <w:t xml:space="preserve">− межстрочный интервал – точно 18; </w:t>
      </w:r>
    </w:p>
    <w:p w:rsidR="00B85830" w:rsidRPr="00B85830" w:rsidRDefault="00B85830" w:rsidP="00B85830">
      <w:pPr>
        <w:spacing w:line="360" w:lineRule="exact"/>
        <w:ind w:firstLine="709"/>
        <w:jc w:val="both"/>
      </w:pPr>
      <w:r w:rsidRPr="00B85830">
        <w:t xml:space="preserve">− первая строка в абзаце с отступом 1,25 мм; </w:t>
      </w:r>
    </w:p>
    <w:p w:rsidR="00B85830" w:rsidRPr="00B85830" w:rsidRDefault="00B85830" w:rsidP="00B85830">
      <w:pPr>
        <w:spacing w:line="360" w:lineRule="exact"/>
        <w:ind w:firstLine="709"/>
        <w:jc w:val="both"/>
      </w:pPr>
      <w:r w:rsidRPr="00B85830">
        <w:t xml:space="preserve">− выравнивание по ширине (в таблицах выравнивание по необходимости); </w:t>
      </w:r>
    </w:p>
    <w:p w:rsidR="00B85830" w:rsidRPr="00B85830" w:rsidRDefault="00B85830" w:rsidP="00B85830">
      <w:pPr>
        <w:spacing w:line="360" w:lineRule="exact"/>
        <w:ind w:firstLine="709"/>
        <w:jc w:val="both"/>
      </w:pPr>
      <w:r w:rsidRPr="00B85830">
        <w:t>− переносы в тексте не допускаются (за исключением данных и текста в таблицах);</w:t>
      </w:r>
    </w:p>
    <w:p w:rsidR="00B85830" w:rsidRPr="00B85830" w:rsidRDefault="00B85830" w:rsidP="00B85830">
      <w:pPr>
        <w:spacing w:line="360" w:lineRule="exact"/>
        <w:ind w:firstLine="709"/>
        <w:jc w:val="both"/>
      </w:pPr>
      <w:r w:rsidRPr="00B85830">
        <w:t xml:space="preserve">− нумерация страниц дается арабскими цифрами. Первой страницей работы является титульный лист, который включают в общую нумерацию страниц. На титульном листе, </w:t>
      </w:r>
      <w:r w:rsidR="006C2830">
        <w:t>содержании</w:t>
      </w:r>
      <w:r w:rsidRPr="00B85830">
        <w:t xml:space="preserve"> номер страницы не ставят, на последующих листах номер проставляют в центре нижней части листа без точки в конце, размер шрифта 14 пт. </w:t>
      </w:r>
    </w:p>
    <w:p w:rsidR="00B85830" w:rsidRPr="00B85830" w:rsidRDefault="00B85830" w:rsidP="00B85830">
      <w:pPr>
        <w:spacing w:line="360" w:lineRule="exact"/>
        <w:ind w:firstLine="709"/>
        <w:jc w:val="both"/>
      </w:pPr>
      <w:r w:rsidRPr="00B85830">
        <w:t>Разрешается использовать компьютерные возможности акцентирования внимания на определениях, терминах, важных особенностях, применяя разные начертания шрифта: курсивные, полу</w:t>
      </w:r>
      <w:r w:rsidR="00C43E7A">
        <w:t>жирные, подчеркивание и др</w:t>
      </w:r>
      <w:r w:rsidRPr="00B85830">
        <w:t xml:space="preserve">. </w:t>
      </w:r>
    </w:p>
    <w:p w:rsidR="00B85830" w:rsidRPr="00B85830" w:rsidRDefault="00B85830" w:rsidP="00B85830">
      <w:pPr>
        <w:spacing w:line="360" w:lineRule="exact"/>
        <w:ind w:firstLine="709"/>
        <w:jc w:val="both"/>
      </w:pPr>
      <w:r w:rsidRPr="00B85830">
        <w:t xml:space="preserve">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машинописным или рукописным способом. Допускается не более 3 (трех) исправлений на одной странице. </w:t>
      </w:r>
    </w:p>
    <w:p w:rsidR="00B85830" w:rsidRPr="00B85830" w:rsidRDefault="00B85830" w:rsidP="00B85830">
      <w:pPr>
        <w:spacing w:line="360" w:lineRule="exact"/>
        <w:ind w:firstLine="709"/>
        <w:jc w:val="both"/>
      </w:pPr>
      <w:r w:rsidRPr="00B85830">
        <w:t>Заголовки «</w:t>
      </w:r>
      <w:r>
        <w:t>СОДЕРЖАНИЕ</w:t>
      </w:r>
      <w:r w:rsidRPr="00B85830">
        <w:t>»,</w:t>
      </w:r>
      <w:r w:rsidR="006C2830">
        <w:t xml:space="preserve"> «ВВЕДЕНИЕ», «</w:t>
      </w:r>
      <w:r w:rsidR="006C2830" w:rsidRPr="006C2830">
        <w:rPr>
          <w:caps/>
        </w:rPr>
        <w:t>Организационно-экономическая характеристика предприятия</w:t>
      </w:r>
      <w:r w:rsidRPr="00B85830">
        <w:t xml:space="preserve">», </w:t>
      </w:r>
      <w:r w:rsidR="006C2830">
        <w:t xml:space="preserve">«ИНДИВИДУАЛЬНОЕ ЗАДАНИЕ», </w:t>
      </w:r>
      <w:r w:rsidRPr="00B85830">
        <w:t>«ЗАКЛЮЧЕНИЕ», «СПИСОК ИСПОЛЬЗО</w:t>
      </w:r>
      <w:r w:rsidR="00501580">
        <w:t>ВАННЫХ ИСТОЧНИКОВ»</w:t>
      </w:r>
      <w:r w:rsidRPr="00B85830">
        <w:t xml:space="preserve"> печатают прописными буквами в середине строк, используя полужирный шрифт с размером 16 пунктов. </w:t>
      </w:r>
    </w:p>
    <w:p w:rsidR="006C2830" w:rsidRDefault="00C43E7A" w:rsidP="00C43E7A">
      <w:pPr>
        <w:spacing w:line="360" w:lineRule="exact"/>
        <w:ind w:firstLine="709"/>
        <w:jc w:val="both"/>
      </w:pPr>
      <w:r w:rsidRPr="00033C39">
        <w:t xml:space="preserve">Расстояние между заголовком и текстом должно составлять 2 межстрочных интервала. </w:t>
      </w:r>
    </w:p>
    <w:p w:rsidR="00C43E7A" w:rsidRPr="00033C39" w:rsidRDefault="00C43E7A" w:rsidP="00C43E7A">
      <w:pPr>
        <w:spacing w:line="360" w:lineRule="exact"/>
        <w:ind w:firstLine="709"/>
        <w:jc w:val="both"/>
      </w:pPr>
      <w:r w:rsidRPr="00033C39">
        <w:lastRenderedPageBreak/>
        <w:t xml:space="preserve">Каждую структурную часть </w:t>
      </w:r>
      <w:r w:rsidR="006C2830">
        <w:t>отчета</w:t>
      </w:r>
      <w:r w:rsidRPr="00033C39">
        <w:t xml:space="preserve"> следует начинать с нового листа. </w:t>
      </w:r>
    </w:p>
    <w:p w:rsidR="00C43E7A" w:rsidRPr="00033C39" w:rsidRDefault="00C43E7A" w:rsidP="00C43E7A">
      <w:pPr>
        <w:spacing w:line="360" w:lineRule="exact"/>
        <w:ind w:firstLine="709"/>
        <w:jc w:val="both"/>
      </w:pPr>
      <w:r w:rsidRPr="00033C39">
        <w:t xml:space="preserve">Иллюстрации и таблицы следует располагать в </w:t>
      </w:r>
      <w:r w:rsidR="006C2830">
        <w:t>отчете</w:t>
      </w:r>
      <w:r w:rsidRPr="00033C39">
        <w:t xml:space="preserve"> непосредственно на странице с текстом после абзаца, в котором они упоминаются впервые, или отдельно на следующей странице. На все иллюстрации д</w:t>
      </w:r>
      <w:r w:rsidR="006C2830">
        <w:t>олжны быть даны ссылки в тексте</w:t>
      </w:r>
      <w:r w:rsidRPr="00033C39">
        <w:t xml:space="preserve">. Слово «рисунок» в подписях к рисунку и в ссылках на них не сокращают: пример – … в соответствии с рисунком 3.2, … показан на рисунке 2. </w:t>
      </w:r>
    </w:p>
    <w:p w:rsidR="00C43E7A" w:rsidRPr="00033C39" w:rsidRDefault="00C43E7A" w:rsidP="00C43E7A">
      <w:pPr>
        <w:spacing w:line="360" w:lineRule="exact"/>
        <w:ind w:firstLine="709"/>
        <w:jc w:val="both"/>
      </w:pPr>
      <w:r w:rsidRPr="00033C39">
        <w:t xml:space="preserve">Иллюстрации обозначают словом «Рисунок» и нумеруют арабскими цифрами порядковой нумерации в пределах всей работы, за исключением иллюстраций приложений. Пример – Рисунок 1; Рисунок 2. Допускается нумерация в пределах раздела. Номер рисунка в этом случае состоит из номера раздела и порядкового номера рисунка, разделенных точкой: пример – Рисунок 2.4 (четвертый рисунок второго раздела). </w:t>
      </w:r>
    </w:p>
    <w:p w:rsidR="00C43E7A" w:rsidRPr="00033C39" w:rsidRDefault="00C43E7A" w:rsidP="00C43E7A">
      <w:pPr>
        <w:spacing w:line="360" w:lineRule="exact"/>
        <w:ind w:firstLine="709"/>
        <w:jc w:val="both"/>
      </w:pPr>
      <w:r w:rsidRPr="00033C39">
        <w:t xml:space="preserve">Под иллюстрацией приводят слово «Рисунок», номер и наименование иллюстрации, отделяя знаком тире номер от наименования, и оформляют полужирным уменьшенным на 1-2 пункта размером шрифта. Точку после номера не ставят. Не допускается перенос слов в наименовании рисунка. (Пример – Рисунок 2.1 – Название рисунка). </w:t>
      </w:r>
    </w:p>
    <w:p w:rsidR="00C43E7A" w:rsidRPr="00033C39" w:rsidRDefault="00C43E7A" w:rsidP="00C43E7A">
      <w:pPr>
        <w:spacing w:line="360" w:lineRule="exact"/>
        <w:ind w:firstLine="709"/>
        <w:jc w:val="both"/>
      </w:pPr>
      <w:r w:rsidRPr="00033C39">
        <w:t xml:space="preserve">Таблица является формой унифицированного текста, который обладает большой информационной емкостью, наглядностью, позволяет строго классифицировать, кодировать информацию, легко суммировать аналогичные данные. </w:t>
      </w:r>
    </w:p>
    <w:p w:rsidR="00C43E7A" w:rsidRPr="00033C39" w:rsidRDefault="00C43E7A" w:rsidP="00C43E7A">
      <w:pPr>
        <w:spacing w:line="360" w:lineRule="exact"/>
        <w:ind w:firstLine="709"/>
        <w:jc w:val="both"/>
      </w:pPr>
      <w:r w:rsidRPr="00033C39">
        <w:t xml:space="preserve">На все таблицы в тексте должны быть приведены ссылки, при этом следует писать слово «таблица» с указанием ее номера: пример – в соответствии с таблицей 2.3. </w:t>
      </w:r>
    </w:p>
    <w:p w:rsidR="00C43E7A" w:rsidRPr="00033C39" w:rsidRDefault="00C43E7A" w:rsidP="00C43E7A">
      <w:pPr>
        <w:spacing w:line="360" w:lineRule="exact"/>
        <w:ind w:firstLine="709"/>
        <w:jc w:val="both"/>
      </w:pPr>
      <w:r w:rsidRPr="00033C39">
        <w:t xml:space="preserve">Таблицу помещают под текстом, в котором впервые дана на нее ссылка. Каждая таблица должна иметь краткий заголовок, который состоит из слова «Таблица» и ее порядкового номера, после которого ставится тире, а не точка, затем приводится название таблицы. </w:t>
      </w:r>
    </w:p>
    <w:p w:rsidR="00C43E7A" w:rsidRPr="00033C39" w:rsidRDefault="00C43E7A" w:rsidP="00C43E7A">
      <w:pPr>
        <w:spacing w:line="360" w:lineRule="exact"/>
        <w:ind w:firstLine="709"/>
        <w:jc w:val="both"/>
      </w:pPr>
      <w:r w:rsidRPr="00033C39">
        <w:t>Название таблицы размещают слева над таблицей без абзац</w:t>
      </w:r>
      <w:r w:rsidR="00AD55BE">
        <w:t>ного отступа (Пример – Таблица 2.10</w:t>
      </w:r>
      <w:r w:rsidRPr="00033C39">
        <w:t xml:space="preserve"> – Название таблицы). </w:t>
      </w:r>
    </w:p>
    <w:p w:rsidR="00C43E7A" w:rsidRPr="00033C39" w:rsidRDefault="00C43E7A" w:rsidP="00C43E7A">
      <w:pPr>
        <w:spacing w:line="360" w:lineRule="exact"/>
        <w:ind w:firstLine="709"/>
        <w:jc w:val="both"/>
      </w:pPr>
      <w:r w:rsidRPr="00033C39">
        <w:t>Нумеруют таблицы арабскими цифрами в пределах</w:t>
      </w:r>
      <w:r w:rsidR="00AD55BE">
        <w:t xml:space="preserve"> всего отчета</w:t>
      </w:r>
      <w:r w:rsidRPr="00033C39">
        <w:t xml:space="preserve"> (пример: Таблица 1) или в пределах </w:t>
      </w:r>
      <w:r w:rsidR="00AD55BE">
        <w:t>раздела</w:t>
      </w:r>
      <w:r w:rsidRPr="00033C39">
        <w:t xml:space="preserve"> (пример: Таблица 2.3 – третья таблица второй главы). </w:t>
      </w:r>
    </w:p>
    <w:p w:rsidR="00C43E7A" w:rsidRPr="00033C39" w:rsidRDefault="00C43E7A" w:rsidP="00C43E7A">
      <w:pPr>
        <w:spacing w:line="360" w:lineRule="exact"/>
        <w:ind w:firstLine="709"/>
        <w:jc w:val="both"/>
      </w:pPr>
      <w:r w:rsidRPr="00033C39">
        <w:t>Выше и ниже каждой таблицы оставляется по одной свободной строке.</w:t>
      </w:r>
    </w:p>
    <w:p w:rsidR="00C43E7A" w:rsidRPr="00033C39" w:rsidRDefault="00C43E7A" w:rsidP="00C43E7A">
      <w:pPr>
        <w:spacing w:line="360" w:lineRule="exact"/>
        <w:ind w:firstLine="709"/>
        <w:jc w:val="both"/>
      </w:pPr>
      <w:r w:rsidRPr="00033C39">
        <w:t xml:space="preserve">При оформлении таблиц допускается применение шрифта на 1–2 пункта меньше, чем в тексте работы. Таблицы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«Продолжение таблицы 2.3». </w:t>
      </w:r>
    </w:p>
    <w:p w:rsidR="00C43E7A" w:rsidRPr="00033C39" w:rsidRDefault="00C43E7A" w:rsidP="00C43E7A">
      <w:pPr>
        <w:spacing w:line="360" w:lineRule="exact"/>
        <w:ind w:firstLine="709"/>
        <w:jc w:val="both"/>
      </w:pPr>
      <w:r w:rsidRPr="00033C39">
        <w:lastRenderedPageBreak/>
        <w:t xml:space="preserve">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w:t>
      </w:r>
    </w:p>
    <w:p w:rsidR="00C43E7A" w:rsidRPr="00033C39" w:rsidRDefault="00C43E7A" w:rsidP="00C43E7A">
      <w:pPr>
        <w:spacing w:line="360" w:lineRule="exact"/>
        <w:ind w:firstLine="709"/>
        <w:jc w:val="both"/>
      </w:pPr>
      <w:r w:rsidRPr="00033C39">
        <w:t xml:space="preserve">Формулы и уравнения нумеруют в пределах </w:t>
      </w:r>
      <w:r w:rsidR="006C2830">
        <w:t>раздела</w:t>
      </w:r>
      <w:r w:rsidRPr="00033C39">
        <w:t>. Номер формулы (уравнения) состоит и</w:t>
      </w:r>
      <w:r w:rsidR="006C2830">
        <w:t>з номера раздела</w:t>
      </w:r>
      <w:r w:rsidRPr="00033C39">
        <w:t xml:space="preserve"> и порядкового но</w:t>
      </w:r>
      <w:r w:rsidR="006C2830">
        <w:t>мера формулы (уравнения) в разделе</w:t>
      </w:r>
      <w:r w:rsidRPr="00033C39">
        <w:t xml:space="preserve">, разделенных точкой. Номера формул (уравнений) пишут в круглых скобках у правого поля листа на уровне формулы (уравнения), например: </w:t>
      </w:r>
      <w:r w:rsidR="00BA5A5F">
        <w:t>«(3.1)» – первая формула третьего раздела</w:t>
      </w:r>
      <w:r w:rsidRPr="00033C39">
        <w:t>. Одну формулу обозначают (1) или (3.1).</w:t>
      </w:r>
    </w:p>
    <w:p w:rsidR="00C43E7A" w:rsidRPr="00033C39" w:rsidRDefault="00C43E7A" w:rsidP="00C43E7A">
      <w:pPr>
        <w:spacing w:line="360" w:lineRule="exact"/>
        <w:ind w:firstLine="709"/>
        <w:jc w:val="both"/>
      </w:pPr>
      <w:r w:rsidRPr="00033C39">
        <w:t>Формулы и уравнения следует выделять из текста в отдельную строку. Выше и ниже каждой формулы и уравнения оставляется по одной свободной строке. Если формула или уравнение не умещаются в одну строку, они должны быть перенесены после знака равенства (=) или после знаков плюс (+), минус (–), умножения (×) и деления (:). При этом повторяют знак в начале следующей строки. Ссылки на формулы по тексту дают в скобках, например, «... в формуле (4.1)».</w:t>
      </w:r>
    </w:p>
    <w:p w:rsidR="00C43E7A" w:rsidRPr="00033C39" w:rsidRDefault="00C43E7A" w:rsidP="00C43E7A">
      <w:pPr>
        <w:spacing w:line="360" w:lineRule="exact"/>
        <w:ind w:firstLine="709"/>
        <w:jc w:val="both"/>
      </w:pPr>
      <w:r w:rsidRPr="00033C39">
        <w:t>Пояснение значений символов и числовых коэффициентов, входящих в формулу или уравнение, следует приводить непосредственно под формулой или уравнением в той же последовательности, в какой они даны в формуле (уравнении). Значение каждого символа и числового коэффициента следует давать с новой строки. Первую строку пояснения начинают со слова «где» без двоеточия после него. Пояснения каждого символа следует давать с новой строки. В формулах в качестве символов следует применять обозначения, установленные соответствующими государственными стандартами. Формулы, следующие одна за другой и не разделенные текстом, разделяют запятой.</w:t>
      </w:r>
    </w:p>
    <w:p w:rsidR="00C43E7A" w:rsidRDefault="00C43E7A" w:rsidP="00C43E7A">
      <w:pPr>
        <w:spacing w:line="360" w:lineRule="exact"/>
        <w:ind w:firstLine="709"/>
        <w:jc w:val="both"/>
      </w:pPr>
      <w:r w:rsidRPr="00033C39">
        <w:t>Например:</w:t>
      </w:r>
    </w:p>
    <w:p w:rsidR="006C2830" w:rsidRDefault="006C2830" w:rsidP="00C43E7A">
      <w:pPr>
        <w:spacing w:line="360" w:lineRule="exact"/>
        <w:ind w:firstLine="709"/>
        <w:jc w:val="both"/>
      </w:pPr>
    </w:p>
    <w:p w:rsidR="00C43E7A" w:rsidRPr="00033C39" w:rsidRDefault="00F31E23" w:rsidP="00C43E7A">
      <w:pPr>
        <w:spacing w:line="360" w:lineRule="exact"/>
        <w:ind w:firstLine="709"/>
        <w:jc w:val="both"/>
      </w:pPr>
      <w:r>
        <w:t xml:space="preserve">                                                 Р=П/СБ *100</w:t>
      </w:r>
      <w:r w:rsidR="00C43E7A" w:rsidRPr="00033C39">
        <w:t xml:space="preserve">      </w:t>
      </w:r>
      <w:r>
        <w:t xml:space="preserve">               </w:t>
      </w:r>
      <w:r w:rsidR="00C43E7A" w:rsidRPr="00033C39">
        <w:t xml:space="preserve">                   </w:t>
      </w:r>
      <w:proofErr w:type="gramStart"/>
      <w:r w:rsidR="00C43E7A" w:rsidRPr="00033C39">
        <w:t xml:space="preserve">   (</w:t>
      </w:r>
      <w:proofErr w:type="gramEnd"/>
      <w:r w:rsidR="00C43E7A" w:rsidRPr="00033C39">
        <w:t>4.1)</w:t>
      </w:r>
    </w:p>
    <w:p w:rsidR="00C43E7A" w:rsidRPr="00033C39" w:rsidRDefault="00C43E7A" w:rsidP="00C43E7A">
      <w:pPr>
        <w:spacing w:line="360" w:lineRule="exact"/>
        <w:ind w:firstLine="709"/>
        <w:jc w:val="both"/>
      </w:pPr>
      <w:r w:rsidRPr="00033C39">
        <w:t>где Р – рентабельность продукции, %;</w:t>
      </w:r>
    </w:p>
    <w:p w:rsidR="00C43E7A" w:rsidRPr="00033C39" w:rsidRDefault="00C43E7A" w:rsidP="00C43E7A">
      <w:pPr>
        <w:spacing w:line="360" w:lineRule="exact"/>
        <w:ind w:firstLine="709"/>
        <w:jc w:val="both"/>
      </w:pPr>
      <w:r w:rsidRPr="00033C39">
        <w:t>П – прибыль от реализации продукции, млн руб.;</w:t>
      </w:r>
    </w:p>
    <w:p w:rsidR="00C43E7A" w:rsidRPr="00033C39" w:rsidRDefault="00C43E7A" w:rsidP="00C43E7A">
      <w:pPr>
        <w:spacing w:line="360" w:lineRule="exact"/>
        <w:ind w:firstLine="709"/>
        <w:jc w:val="both"/>
      </w:pPr>
      <w:r w:rsidRPr="00033C39">
        <w:t>СБ – себестоимость продукции</w:t>
      </w:r>
      <w:r w:rsidR="006C2830">
        <w:t>, млн</w:t>
      </w:r>
      <w:r w:rsidRPr="00033C39">
        <w:t xml:space="preserve"> руб.</w:t>
      </w:r>
    </w:p>
    <w:p w:rsidR="00C43E7A" w:rsidRPr="00033C39" w:rsidRDefault="00C43E7A" w:rsidP="00C43E7A">
      <w:pPr>
        <w:spacing w:line="360" w:lineRule="exact"/>
        <w:ind w:firstLine="709"/>
        <w:jc w:val="both"/>
      </w:pPr>
      <w:r w:rsidRPr="00033C39">
        <w:t>При изложении требований в тексте</w:t>
      </w:r>
      <w:r w:rsidRPr="00BB4AAA">
        <w:t xml:space="preserve"> </w:t>
      </w:r>
      <w:r w:rsidRPr="00033C39">
        <w:t>документа применяют слова: «должен», «следует», «подлежит», «необходимо», «требуется», «разрешается только», «не допускается», «запрещается», «не следует», «не должен», «не подлежит», «не могут быть» и др.</w:t>
      </w:r>
    </w:p>
    <w:p w:rsidR="00C43E7A" w:rsidRPr="00033C39" w:rsidRDefault="00C43E7A" w:rsidP="00C43E7A">
      <w:pPr>
        <w:spacing w:line="360" w:lineRule="exact"/>
        <w:ind w:firstLine="709"/>
        <w:jc w:val="both"/>
      </w:pPr>
      <w:r w:rsidRPr="00033C39">
        <w:t>Приводя в тексте требования к наибольшим и наименьшим значениям величин, применяют словосочетания: «должно быть не более (не менее)» или «не должно превышать».</w:t>
      </w:r>
    </w:p>
    <w:p w:rsidR="00C43E7A" w:rsidRPr="00033C39" w:rsidRDefault="00C43E7A" w:rsidP="00C43E7A">
      <w:pPr>
        <w:spacing w:line="360" w:lineRule="exact"/>
        <w:ind w:firstLine="709"/>
        <w:jc w:val="both"/>
      </w:pPr>
      <w:r w:rsidRPr="00033C39">
        <w:lastRenderedPageBreak/>
        <w:t>При изложении требований, допускающих отступления, применяют слов</w:t>
      </w:r>
      <w:r w:rsidR="00643320">
        <w:t>а: «могут быть», «как правило»</w:t>
      </w:r>
      <w:r w:rsidRPr="00033C39">
        <w:t>, «допускается», «разрешается» и др.</w:t>
      </w:r>
    </w:p>
    <w:p w:rsidR="00C43E7A" w:rsidRPr="00033C39" w:rsidRDefault="00C43E7A" w:rsidP="00C43E7A">
      <w:pPr>
        <w:spacing w:line="360" w:lineRule="exact"/>
        <w:ind w:firstLine="709"/>
        <w:jc w:val="both"/>
      </w:pPr>
      <w:r w:rsidRPr="00033C39">
        <w:t xml:space="preserve">В </w:t>
      </w:r>
      <w:r w:rsidR="00F35C54">
        <w:t>отчете</w:t>
      </w:r>
      <w:r w:rsidRPr="00033C39">
        <w:t xml:space="preserve"> допускаются общепринятые сокращения и аббревиатуры, установленные правилами орфографии и соответствующими </w:t>
      </w:r>
    </w:p>
    <w:p w:rsidR="00C43E7A" w:rsidRPr="00033C39" w:rsidRDefault="00C43E7A" w:rsidP="00C43E7A">
      <w:pPr>
        <w:spacing w:line="360" w:lineRule="exact"/>
        <w:ind w:firstLine="709"/>
        <w:jc w:val="both"/>
      </w:pPr>
      <w:r w:rsidRPr="00033C39">
        <w:t xml:space="preserve">При оформлении </w:t>
      </w:r>
      <w:r w:rsidR="00F35C54">
        <w:t>отчета</w:t>
      </w:r>
      <w:r w:rsidRPr="00033C39">
        <w:t xml:space="preserve"> необходимо строго руководствоваться принятыми обозначениями физических единиц</w:t>
      </w:r>
      <w:r w:rsidR="00643320">
        <w:t xml:space="preserve"> в соответствии с ГОСТом (таблица </w:t>
      </w:r>
      <w:r w:rsidRPr="00033C39">
        <w:t>1).</w:t>
      </w:r>
    </w:p>
    <w:p w:rsidR="00C43E7A" w:rsidRPr="00033C39" w:rsidRDefault="00C43E7A" w:rsidP="00C43E7A">
      <w:pPr>
        <w:spacing w:line="360" w:lineRule="exact"/>
        <w:ind w:firstLine="709"/>
        <w:jc w:val="both"/>
      </w:pPr>
    </w:p>
    <w:p w:rsidR="00C43E7A" w:rsidRPr="00033C39" w:rsidRDefault="00C43E7A" w:rsidP="00D901A7">
      <w:pPr>
        <w:spacing w:line="360" w:lineRule="exact"/>
        <w:jc w:val="center"/>
      </w:pPr>
      <w:r w:rsidRPr="00033C39">
        <w:t>Таблица 1 – Единицы международной системы измерений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4127"/>
        <w:gridCol w:w="1878"/>
      </w:tblGrid>
      <w:tr w:rsidR="00C43E7A" w:rsidRPr="00033C39" w:rsidTr="009B795C">
        <w:tc>
          <w:tcPr>
            <w:tcW w:w="1787" w:type="pct"/>
            <w:vMerge w:val="restart"/>
            <w:vAlign w:val="center"/>
          </w:tcPr>
          <w:p w:rsidR="00C43E7A" w:rsidRPr="00033C39" w:rsidRDefault="00C43E7A" w:rsidP="009B795C">
            <w:pPr>
              <w:spacing w:line="360" w:lineRule="exact"/>
              <w:jc w:val="center"/>
            </w:pPr>
            <w:r w:rsidRPr="00033C39">
              <w:t>Величина</w:t>
            </w:r>
          </w:p>
        </w:tc>
        <w:tc>
          <w:tcPr>
            <w:tcW w:w="3213" w:type="pct"/>
            <w:gridSpan w:val="2"/>
            <w:vAlign w:val="center"/>
          </w:tcPr>
          <w:p w:rsidR="00C43E7A" w:rsidRPr="00033C39" w:rsidRDefault="00C43E7A" w:rsidP="009B795C">
            <w:pPr>
              <w:spacing w:line="360" w:lineRule="exact"/>
              <w:jc w:val="center"/>
            </w:pPr>
            <w:r w:rsidRPr="00033C39">
              <w:t>Единица</w:t>
            </w:r>
          </w:p>
        </w:tc>
      </w:tr>
      <w:tr w:rsidR="00C43E7A" w:rsidRPr="00033C39" w:rsidTr="009B795C">
        <w:tc>
          <w:tcPr>
            <w:tcW w:w="1787" w:type="pct"/>
            <w:vMerge/>
            <w:vAlign w:val="center"/>
          </w:tcPr>
          <w:p w:rsidR="00C43E7A" w:rsidRPr="00033C39" w:rsidRDefault="00C43E7A" w:rsidP="009B795C">
            <w:pPr>
              <w:spacing w:line="360" w:lineRule="exact"/>
              <w:jc w:val="both"/>
            </w:pPr>
          </w:p>
        </w:tc>
        <w:tc>
          <w:tcPr>
            <w:tcW w:w="2208" w:type="pct"/>
            <w:vAlign w:val="center"/>
          </w:tcPr>
          <w:p w:rsidR="00C43E7A" w:rsidRPr="00033C39" w:rsidRDefault="00C43E7A" w:rsidP="009B795C">
            <w:pPr>
              <w:spacing w:line="360" w:lineRule="exact"/>
              <w:jc w:val="both"/>
            </w:pPr>
            <w:r w:rsidRPr="00033C39">
              <w:t>Наименование</w:t>
            </w:r>
          </w:p>
        </w:tc>
        <w:tc>
          <w:tcPr>
            <w:tcW w:w="1005" w:type="pct"/>
            <w:vAlign w:val="center"/>
          </w:tcPr>
          <w:p w:rsidR="00C43E7A" w:rsidRPr="00033C39" w:rsidRDefault="00C43E7A" w:rsidP="009B795C">
            <w:pPr>
              <w:spacing w:line="360" w:lineRule="exact"/>
              <w:jc w:val="both"/>
            </w:pPr>
            <w:r w:rsidRPr="00033C39">
              <w:t>Обозначение</w:t>
            </w:r>
          </w:p>
        </w:tc>
      </w:tr>
      <w:tr w:rsidR="00C43E7A" w:rsidRPr="00033C39" w:rsidTr="009B795C">
        <w:tc>
          <w:tcPr>
            <w:tcW w:w="1787" w:type="pct"/>
            <w:vAlign w:val="center"/>
          </w:tcPr>
          <w:p w:rsidR="00C43E7A" w:rsidRPr="00033C39" w:rsidRDefault="00C43E7A" w:rsidP="009B795C">
            <w:pPr>
              <w:spacing w:line="360" w:lineRule="exact"/>
              <w:jc w:val="both"/>
            </w:pPr>
            <w:r w:rsidRPr="00033C39">
              <w:t>Длина</w:t>
            </w:r>
          </w:p>
        </w:tc>
        <w:tc>
          <w:tcPr>
            <w:tcW w:w="2208" w:type="pct"/>
            <w:vAlign w:val="center"/>
          </w:tcPr>
          <w:p w:rsidR="00C43E7A" w:rsidRPr="00033C39" w:rsidRDefault="00C43E7A" w:rsidP="009B795C">
            <w:pPr>
              <w:spacing w:line="360" w:lineRule="exact"/>
              <w:jc w:val="both"/>
            </w:pPr>
            <w:r w:rsidRPr="00033C39">
              <w:t>метр</w:t>
            </w:r>
          </w:p>
        </w:tc>
        <w:tc>
          <w:tcPr>
            <w:tcW w:w="1005" w:type="pct"/>
            <w:vAlign w:val="center"/>
          </w:tcPr>
          <w:p w:rsidR="00C43E7A" w:rsidRPr="00033C39" w:rsidRDefault="00C43E7A" w:rsidP="009B795C">
            <w:pPr>
              <w:spacing w:line="360" w:lineRule="exact"/>
              <w:jc w:val="both"/>
            </w:pPr>
            <w:r w:rsidRPr="00033C39">
              <w:t>м</w:t>
            </w:r>
          </w:p>
        </w:tc>
      </w:tr>
      <w:tr w:rsidR="00C43E7A" w:rsidRPr="00033C39" w:rsidTr="009B795C">
        <w:tc>
          <w:tcPr>
            <w:tcW w:w="1787" w:type="pct"/>
            <w:vAlign w:val="center"/>
          </w:tcPr>
          <w:p w:rsidR="00C43E7A" w:rsidRPr="00033C39" w:rsidRDefault="00C43E7A" w:rsidP="009B795C">
            <w:pPr>
              <w:spacing w:line="360" w:lineRule="exact"/>
              <w:jc w:val="both"/>
            </w:pPr>
            <w:r w:rsidRPr="00033C39">
              <w:t>Температура</w:t>
            </w:r>
          </w:p>
        </w:tc>
        <w:tc>
          <w:tcPr>
            <w:tcW w:w="2208" w:type="pct"/>
            <w:vAlign w:val="center"/>
          </w:tcPr>
          <w:p w:rsidR="00C43E7A" w:rsidRPr="00033C39" w:rsidRDefault="00C43E7A" w:rsidP="009B795C">
            <w:pPr>
              <w:spacing w:line="360" w:lineRule="exact"/>
              <w:jc w:val="both"/>
            </w:pPr>
            <w:r w:rsidRPr="00033C39">
              <w:t>градус Цельсия</w:t>
            </w:r>
          </w:p>
        </w:tc>
        <w:tc>
          <w:tcPr>
            <w:tcW w:w="1005" w:type="pct"/>
            <w:vAlign w:val="center"/>
          </w:tcPr>
          <w:p w:rsidR="00C43E7A" w:rsidRPr="00033C39" w:rsidRDefault="00C43E7A" w:rsidP="009B795C">
            <w:pPr>
              <w:spacing w:line="360" w:lineRule="exact"/>
              <w:jc w:val="both"/>
            </w:pPr>
            <w:r w:rsidRPr="00033C39">
              <w:t>°С</w:t>
            </w:r>
          </w:p>
        </w:tc>
      </w:tr>
      <w:tr w:rsidR="00C43E7A" w:rsidRPr="00033C39" w:rsidTr="009B795C">
        <w:tc>
          <w:tcPr>
            <w:tcW w:w="1787" w:type="pct"/>
            <w:vAlign w:val="center"/>
          </w:tcPr>
          <w:p w:rsidR="00C43E7A" w:rsidRPr="00033C39" w:rsidRDefault="00C43E7A" w:rsidP="009B795C">
            <w:pPr>
              <w:spacing w:line="360" w:lineRule="exact"/>
              <w:jc w:val="both"/>
            </w:pPr>
            <w:r w:rsidRPr="00033C39">
              <w:t>Объем</w:t>
            </w:r>
          </w:p>
        </w:tc>
        <w:tc>
          <w:tcPr>
            <w:tcW w:w="2208" w:type="pct"/>
            <w:vAlign w:val="center"/>
          </w:tcPr>
          <w:p w:rsidR="00C43E7A" w:rsidRPr="00033C39" w:rsidRDefault="00C43E7A" w:rsidP="009B795C">
            <w:pPr>
              <w:spacing w:line="360" w:lineRule="exact"/>
              <w:jc w:val="both"/>
            </w:pPr>
            <w:r w:rsidRPr="00033C39">
              <w:t>кубический метр</w:t>
            </w:r>
          </w:p>
        </w:tc>
        <w:tc>
          <w:tcPr>
            <w:tcW w:w="1005" w:type="pct"/>
            <w:vAlign w:val="center"/>
          </w:tcPr>
          <w:p w:rsidR="00C43E7A" w:rsidRPr="00033C39" w:rsidRDefault="00C43E7A" w:rsidP="009B795C">
            <w:pPr>
              <w:spacing w:line="360" w:lineRule="exact"/>
              <w:jc w:val="both"/>
            </w:pPr>
            <w:r w:rsidRPr="00033C39">
              <w:t>м3</w:t>
            </w:r>
          </w:p>
        </w:tc>
      </w:tr>
      <w:tr w:rsidR="00C43E7A" w:rsidRPr="00033C39" w:rsidTr="009B795C">
        <w:tc>
          <w:tcPr>
            <w:tcW w:w="1787" w:type="pct"/>
            <w:vAlign w:val="center"/>
          </w:tcPr>
          <w:p w:rsidR="00C43E7A" w:rsidRPr="00033C39" w:rsidRDefault="00C43E7A" w:rsidP="009B795C">
            <w:pPr>
              <w:spacing w:line="360" w:lineRule="exact"/>
              <w:jc w:val="both"/>
            </w:pPr>
            <w:r w:rsidRPr="00033C39">
              <w:t>Скорость</w:t>
            </w:r>
          </w:p>
        </w:tc>
        <w:tc>
          <w:tcPr>
            <w:tcW w:w="2208" w:type="pct"/>
            <w:vAlign w:val="center"/>
          </w:tcPr>
          <w:p w:rsidR="00C43E7A" w:rsidRPr="00033C39" w:rsidRDefault="00C43E7A" w:rsidP="009B795C">
            <w:pPr>
              <w:spacing w:line="360" w:lineRule="exact"/>
              <w:jc w:val="both"/>
            </w:pPr>
            <w:r w:rsidRPr="00033C39">
              <w:t>километров в час</w:t>
            </w:r>
          </w:p>
        </w:tc>
        <w:tc>
          <w:tcPr>
            <w:tcW w:w="1005" w:type="pct"/>
            <w:vAlign w:val="center"/>
          </w:tcPr>
          <w:p w:rsidR="00C43E7A" w:rsidRPr="00033C39" w:rsidRDefault="00C43E7A" w:rsidP="009B795C">
            <w:pPr>
              <w:spacing w:line="360" w:lineRule="exact"/>
              <w:jc w:val="both"/>
            </w:pPr>
            <w:r w:rsidRPr="00033C39">
              <w:t>км/ч</w:t>
            </w:r>
          </w:p>
        </w:tc>
      </w:tr>
      <w:tr w:rsidR="00C43E7A" w:rsidRPr="00033C39" w:rsidTr="009B795C">
        <w:tc>
          <w:tcPr>
            <w:tcW w:w="1787" w:type="pct"/>
            <w:vAlign w:val="center"/>
          </w:tcPr>
          <w:p w:rsidR="00C43E7A" w:rsidRPr="00033C39" w:rsidRDefault="00C43E7A" w:rsidP="009B795C">
            <w:pPr>
              <w:spacing w:line="360" w:lineRule="exact"/>
              <w:jc w:val="both"/>
            </w:pPr>
            <w:r w:rsidRPr="00033C39">
              <w:t>Плотность</w:t>
            </w:r>
          </w:p>
        </w:tc>
        <w:tc>
          <w:tcPr>
            <w:tcW w:w="2208" w:type="pct"/>
            <w:vAlign w:val="center"/>
          </w:tcPr>
          <w:p w:rsidR="00C43E7A" w:rsidRPr="00033C39" w:rsidRDefault="00C43E7A" w:rsidP="009B795C">
            <w:pPr>
              <w:spacing w:line="360" w:lineRule="exact"/>
              <w:jc w:val="both"/>
            </w:pPr>
            <w:r w:rsidRPr="00033C39">
              <w:t>килограмм на кубический метр</w:t>
            </w:r>
          </w:p>
        </w:tc>
        <w:tc>
          <w:tcPr>
            <w:tcW w:w="1005" w:type="pct"/>
            <w:vAlign w:val="center"/>
          </w:tcPr>
          <w:p w:rsidR="00C43E7A" w:rsidRPr="00033C39" w:rsidRDefault="00C43E7A" w:rsidP="009B795C">
            <w:pPr>
              <w:spacing w:line="360" w:lineRule="exact"/>
              <w:jc w:val="both"/>
            </w:pPr>
            <w:r w:rsidRPr="00033C39">
              <w:t>кг/м3</w:t>
            </w:r>
          </w:p>
        </w:tc>
      </w:tr>
      <w:tr w:rsidR="00C43E7A" w:rsidRPr="00033C39" w:rsidTr="009B795C">
        <w:tc>
          <w:tcPr>
            <w:tcW w:w="1787" w:type="pct"/>
            <w:vAlign w:val="center"/>
          </w:tcPr>
          <w:p w:rsidR="00C43E7A" w:rsidRPr="00033C39" w:rsidRDefault="00C43E7A" w:rsidP="009B795C">
            <w:pPr>
              <w:spacing w:line="360" w:lineRule="exact"/>
              <w:jc w:val="both"/>
            </w:pPr>
            <w:r w:rsidRPr="00033C39">
              <w:t>Энергия, работа</w:t>
            </w:r>
          </w:p>
        </w:tc>
        <w:tc>
          <w:tcPr>
            <w:tcW w:w="2208" w:type="pct"/>
            <w:vAlign w:val="center"/>
          </w:tcPr>
          <w:p w:rsidR="00C43E7A" w:rsidRPr="00033C39" w:rsidRDefault="00C43E7A" w:rsidP="009B795C">
            <w:pPr>
              <w:spacing w:line="360" w:lineRule="exact"/>
              <w:jc w:val="both"/>
            </w:pPr>
            <w:r w:rsidRPr="00033C39">
              <w:t>джоуль</w:t>
            </w:r>
          </w:p>
        </w:tc>
        <w:tc>
          <w:tcPr>
            <w:tcW w:w="1005" w:type="pct"/>
            <w:vAlign w:val="center"/>
          </w:tcPr>
          <w:p w:rsidR="00C43E7A" w:rsidRPr="00033C39" w:rsidRDefault="00C43E7A" w:rsidP="009B795C">
            <w:pPr>
              <w:spacing w:line="360" w:lineRule="exact"/>
              <w:jc w:val="both"/>
            </w:pPr>
            <w:r w:rsidRPr="00033C39">
              <w:t>Дж</w:t>
            </w:r>
          </w:p>
        </w:tc>
      </w:tr>
      <w:tr w:rsidR="00C43E7A" w:rsidRPr="00033C39" w:rsidTr="009B795C">
        <w:tc>
          <w:tcPr>
            <w:tcW w:w="1787" w:type="pct"/>
            <w:vAlign w:val="center"/>
          </w:tcPr>
          <w:p w:rsidR="00C43E7A" w:rsidRPr="00033C39" w:rsidRDefault="00C43E7A" w:rsidP="009B795C">
            <w:pPr>
              <w:spacing w:line="360" w:lineRule="exact"/>
              <w:jc w:val="both"/>
            </w:pPr>
            <w:r w:rsidRPr="00033C39">
              <w:t>Мощность</w:t>
            </w:r>
          </w:p>
        </w:tc>
        <w:tc>
          <w:tcPr>
            <w:tcW w:w="2208" w:type="pct"/>
            <w:vAlign w:val="center"/>
          </w:tcPr>
          <w:p w:rsidR="00C43E7A" w:rsidRPr="00033C39" w:rsidRDefault="00C43E7A" w:rsidP="009B795C">
            <w:pPr>
              <w:spacing w:line="360" w:lineRule="exact"/>
              <w:jc w:val="both"/>
            </w:pPr>
            <w:r w:rsidRPr="00033C39">
              <w:t>ватт</w:t>
            </w:r>
          </w:p>
        </w:tc>
        <w:tc>
          <w:tcPr>
            <w:tcW w:w="1005" w:type="pct"/>
            <w:vAlign w:val="center"/>
          </w:tcPr>
          <w:p w:rsidR="00C43E7A" w:rsidRPr="00033C39" w:rsidRDefault="00C43E7A" w:rsidP="009B795C">
            <w:pPr>
              <w:spacing w:line="360" w:lineRule="exact"/>
              <w:jc w:val="both"/>
            </w:pPr>
            <w:r w:rsidRPr="00033C39">
              <w:t>Вт</w:t>
            </w:r>
          </w:p>
        </w:tc>
      </w:tr>
    </w:tbl>
    <w:p w:rsidR="00C43E7A" w:rsidRPr="00033C39" w:rsidRDefault="00C43E7A" w:rsidP="00C43E7A">
      <w:pPr>
        <w:spacing w:line="360" w:lineRule="exact"/>
        <w:ind w:firstLine="709"/>
        <w:jc w:val="both"/>
      </w:pPr>
    </w:p>
    <w:p w:rsidR="00C43E7A" w:rsidRPr="00033C39" w:rsidRDefault="00C43E7A" w:rsidP="00C43E7A">
      <w:pPr>
        <w:spacing w:line="360" w:lineRule="exact"/>
        <w:ind w:firstLine="709"/>
        <w:jc w:val="both"/>
      </w:pPr>
      <w:r w:rsidRPr="00033C39">
        <w:t>Кроме международной системы физических единиц в сельском хозяйстве используют специальные единицы (таблица 2).</w:t>
      </w:r>
    </w:p>
    <w:p w:rsidR="00C43E7A" w:rsidRPr="00033C39" w:rsidRDefault="00C43E7A" w:rsidP="00C43E7A">
      <w:pPr>
        <w:spacing w:line="360" w:lineRule="exact"/>
        <w:ind w:firstLine="709"/>
        <w:jc w:val="both"/>
      </w:pPr>
    </w:p>
    <w:p w:rsidR="00C43E7A" w:rsidRPr="00033C39" w:rsidRDefault="00C43E7A" w:rsidP="00D901A7">
      <w:pPr>
        <w:spacing w:line="360" w:lineRule="exact"/>
        <w:jc w:val="center"/>
      </w:pPr>
      <w:r w:rsidRPr="00033C39">
        <w:t>Таблица 2 – Внесистемные единицы измерений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2901"/>
        <w:gridCol w:w="3116"/>
      </w:tblGrid>
      <w:tr w:rsidR="00C43E7A" w:rsidRPr="00033C39" w:rsidTr="009B795C">
        <w:tc>
          <w:tcPr>
            <w:tcW w:w="1781" w:type="pct"/>
            <w:vMerge w:val="restart"/>
            <w:vAlign w:val="center"/>
          </w:tcPr>
          <w:p w:rsidR="00C43E7A" w:rsidRPr="00033C39" w:rsidRDefault="00C43E7A" w:rsidP="009B795C">
            <w:pPr>
              <w:jc w:val="both"/>
            </w:pPr>
            <w:r w:rsidRPr="00033C39">
              <w:t>Величина</w:t>
            </w:r>
          </w:p>
        </w:tc>
        <w:tc>
          <w:tcPr>
            <w:tcW w:w="3219" w:type="pct"/>
            <w:gridSpan w:val="2"/>
            <w:vAlign w:val="center"/>
          </w:tcPr>
          <w:p w:rsidR="00C43E7A" w:rsidRPr="00033C39" w:rsidRDefault="00C43E7A" w:rsidP="009B795C">
            <w:pPr>
              <w:jc w:val="center"/>
            </w:pPr>
            <w:r w:rsidRPr="00033C39">
              <w:t>Единица</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Наименование</w:t>
            </w:r>
          </w:p>
        </w:tc>
        <w:tc>
          <w:tcPr>
            <w:tcW w:w="1667" w:type="pct"/>
            <w:vAlign w:val="center"/>
          </w:tcPr>
          <w:p w:rsidR="00C43E7A" w:rsidRPr="00033C39" w:rsidRDefault="00C43E7A" w:rsidP="009B795C">
            <w:pPr>
              <w:jc w:val="both"/>
            </w:pPr>
            <w:r w:rsidRPr="00033C39">
              <w:t>Обозначение</w:t>
            </w:r>
          </w:p>
        </w:tc>
      </w:tr>
      <w:tr w:rsidR="00C43E7A" w:rsidRPr="00033C39" w:rsidTr="009B795C">
        <w:tc>
          <w:tcPr>
            <w:tcW w:w="1781" w:type="pct"/>
            <w:vMerge w:val="restart"/>
            <w:vAlign w:val="center"/>
          </w:tcPr>
          <w:p w:rsidR="00C43E7A" w:rsidRPr="00033C39" w:rsidRDefault="00C43E7A" w:rsidP="009B795C">
            <w:pPr>
              <w:jc w:val="both"/>
            </w:pPr>
            <w:r w:rsidRPr="00033C39">
              <w:t>Масса</w:t>
            </w:r>
          </w:p>
        </w:tc>
        <w:tc>
          <w:tcPr>
            <w:tcW w:w="1552" w:type="pct"/>
            <w:vAlign w:val="center"/>
          </w:tcPr>
          <w:p w:rsidR="00C43E7A" w:rsidRPr="00033C39" w:rsidRDefault="00C43E7A" w:rsidP="009B795C">
            <w:pPr>
              <w:jc w:val="both"/>
            </w:pPr>
            <w:r w:rsidRPr="00033C39">
              <w:t>килограмм</w:t>
            </w:r>
          </w:p>
        </w:tc>
        <w:tc>
          <w:tcPr>
            <w:tcW w:w="1667" w:type="pct"/>
            <w:vAlign w:val="center"/>
          </w:tcPr>
          <w:p w:rsidR="00C43E7A" w:rsidRPr="00033C39" w:rsidRDefault="00C43E7A" w:rsidP="009B795C">
            <w:pPr>
              <w:jc w:val="both"/>
            </w:pPr>
            <w:r w:rsidRPr="00033C39">
              <w:t>кг</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тонна</w:t>
            </w:r>
          </w:p>
        </w:tc>
        <w:tc>
          <w:tcPr>
            <w:tcW w:w="1667" w:type="pct"/>
            <w:vAlign w:val="center"/>
          </w:tcPr>
          <w:p w:rsidR="00C43E7A" w:rsidRPr="00033C39" w:rsidRDefault="00C43E7A" w:rsidP="009B795C">
            <w:pPr>
              <w:jc w:val="both"/>
            </w:pPr>
            <w:r w:rsidRPr="00033C39">
              <w:t>т</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центнер</w:t>
            </w:r>
          </w:p>
        </w:tc>
        <w:tc>
          <w:tcPr>
            <w:tcW w:w="1667" w:type="pct"/>
            <w:vAlign w:val="center"/>
          </w:tcPr>
          <w:p w:rsidR="00C43E7A" w:rsidRPr="00033C39" w:rsidRDefault="00C43E7A" w:rsidP="009B795C">
            <w:pPr>
              <w:jc w:val="both"/>
            </w:pPr>
            <w:r w:rsidRPr="00033C39">
              <w:t>ц</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грамм</w:t>
            </w:r>
          </w:p>
        </w:tc>
        <w:tc>
          <w:tcPr>
            <w:tcW w:w="1667" w:type="pct"/>
            <w:vAlign w:val="center"/>
          </w:tcPr>
          <w:p w:rsidR="00C43E7A" w:rsidRPr="00033C39" w:rsidRDefault="00C43E7A" w:rsidP="009B795C">
            <w:pPr>
              <w:jc w:val="both"/>
            </w:pPr>
            <w:r w:rsidRPr="00033C39">
              <w:t>г</w:t>
            </w:r>
          </w:p>
        </w:tc>
      </w:tr>
      <w:tr w:rsidR="00C43E7A" w:rsidRPr="00033C39" w:rsidTr="009B795C">
        <w:tc>
          <w:tcPr>
            <w:tcW w:w="1781" w:type="pct"/>
            <w:vMerge w:val="restart"/>
            <w:vAlign w:val="center"/>
          </w:tcPr>
          <w:p w:rsidR="00C43E7A" w:rsidRPr="00033C39" w:rsidRDefault="00C43E7A" w:rsidP="009B795C">
            <w:pPr>
              <w:jc w:val="both"/>
            </w:pPr>
            <w:r w:rsidRPr="00033C39">
              <w:t>Время</w:t>
            </w:r>
          </w:p>
        </w:tc>
        <w:tc>
          <w:tcPr>
            <w:tcW w:w="1552" w:type="pct"/>
            <w:vAlign w:val="center"/>
          </w:tcPr>
          <w:p w:rsidR="00C43E7A" w:rsidRPr="00033C39" w:rsidRDefault="00C43E7A" w:rsidP="009B795C">
            <w:pPr>
              <w:jc w:val="both"/>
            </w:pPr>
            <w:r w:rsidRPr="00033C39">
              <w:t>минута</w:t>
            </w:r>
          </w:p>
        </w:tc>
        <w:tc>
          <w:tcPr>
            <w:tcW w:w="1667" w:type="pct"/>
            <w:vAlign w:val="center"/>
          </w:tcPr>
          <w:p w:rsidR="00C43E7A" w:rsidRPr="00033C39" w:rsidRDefault="00C43E7A" w:rsidP="009B795C">
            <w:pPr>
              <w:jc w:val="both"/>
            </w:pPr>
            <w:r w:rsidRPr="00033C39">
              <w:t>мин</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час</w:t>
            </w:r>
          </w:p>
        </w:tc>
        <w:tc>
          <w:tcPr>
            <w:tcW w:w="1667" w:type="pct"/>
            <w:vAlign w:val="center"/>
          </w:tcPr>
          <w:p w:rsidR="00C43E7A" w:rsidRPr="00033C39" w:rsidRDefault="00C43E7A" w:rsidP="009B795C">
            <w:pPr>
              <w:jc w:val="both"/>
            </w:pPr>
            <w:r w:rsidRPr="00033C39">
              <w:t>ч</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человеко-час</w:t>
            </w:r>
          </w:p>
        </w:tc>
        <w:tc>
          <w:tcPr>
            <w:tcW w:w="1667" w:type="pct"/>
            <w:vAlign w:val="center"/>
          </w:tcPr>
          <w:p w:rsidR="00C43E7A" w:rsidRPr="00033C39" w:rsidRDefault="00C43E7A" w:rsidP="009B795C">
            <w:pPr>
              <w:jc w:val="both"/>
            </w:pPr>
            <w:r w:rsidRPr="00033C39">
              <w:t>чел.-ч</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год</w:t>
            </w:r>
          </w:p>
        </w:tc>
        <w:tc>
          <w:tcPr>
            <w:tcW w:w="1667" w:type="pct"/>
            <w:vAlign w:val="center"/>
          </w:tcPr>
          <w:p w:rsidR="00C43E7A" w:rsidRPr="00033C39" w:rsidRDefault="00C43E7A" w:rsidP="009B795C">
            <w:pPr>
              <w:jc w:val="both"/>
            </w:pPr>
            <w:r w:rsidRPr="00033C39">
              <w:t>г.</w:t>
            </w:r>
          </w:p>
        </w:tc>
      </w:tr>
      <w:tr w:rsidR="00C43E7A" w:rsidRPr="00033C39" w:rsidTr="009B795C">
        <w:tc>
          <w:tcPr>
            <w:tcW w:w="1781" w:type="pct"/>
            <w:tcBorders>
              <w:bottom w:val="nil"/>
            </w:tcBorders>
            <w:vAlign w:val="center"/>
          </w:tcPr>
          <w:p w:rsidR="00C43E7A" w:rsidRPr="00033C39" w:rsidRDefault="00C43E7A" w:rsidP="009B795C">
            <w:pPr>
              <w:jc w:val="both"/>
            </w:pPr>
            <w:r w:rsidRPr="00033C39">
              <w:t>Вместимость</w:t>
            </w:r>
          </w:p>
        </w:tc>
        <w:tc>
          <w:tcPr>
            <w:tcW w:w="1552" w:type="pct"/>
            <w:tcBorders>
              <w:bottom w:val="nil"/>
            </w:tcBorders>
            <w:vAlign w:val="center"/>
          </w:tcPr>
          <w:p w:rsidR="00C43E7A" w:rsidRPr="00033C39" w:rsidRDefault="00C43E7A" w:rsidP="009B795C">
            <w:pPr>
              <w:jc w:val="both"/>
            </w:pPr>
            <w:r w:rsidRPr="00033C39">
              <w:t>литр</w:t>
            </w:r>
          </w:p>
        </w:tc>
        <w:tc>
          <w:tcPr>
            <w:tcW w:w="1667" w:type="pct"/>
            <w:tcBorders>
              <w:bottom w:val="nil"/>
            </w:tcBorders>
            <w:vAlign w:val="center"/>
          </w:tcPr>
          <w:p w:rsidR="00C43E7A" w:rsidRPr="00033C39" w:rsidRDefault="00C43E7A" w:rsidP="009B795C">
            <w:pPr>
              <w:jc w:val="both"/>
            </w:pPr>
            <w:r w:rsidRPr="00033C39">
              <w:t>л</w:t>
            </w:r>
          </w:p>
        </w:tc>
      </w:tr>
      <w:tr w:rsidR="00C43E7A" w:rsidRPr="00033C39" w:rsidTr="009B795C">
        <w:tc>
          <w:tcPr>
            <w:tcW w:w="1781" w:type="pct"/>
            <w:vAlign w:val="center"/>
          </w:tcPr>
          <w:p w:rsidR="00C43E7A" w:rsidRPr="00033C39" w:rsidRDefault="00C43E7A" w:rsidP="009B795C">
            <w:pPr>
              <w:jc w:val="both"/>
            </w:pPr>
            <w:r w:rsidRPr="00033C39">
              <w:t>Площадь</w:t>
            </w:r>
          </w:p>
        </w:tc>
        <w:tc>
          <w:tcPr>
            <w:tcW w:w="1552" w:type="pct"/>
            <w:vAlign w:val="center"/>
          </w:tcPr>
          <w:p w:rsidR="00C43E7A" w:rsidRPr="00033C39" w:rsidRDefault="00C43E7A" w:rsidP="009B795C">
            <w:pPr>
              <w:jc w:val="both"/>
            </w:pPr>
            <w:r w:rsidRPr="00033C39">
              <w:t>гектар</w:t>
            </w:r>
          </w:p>
        </w:tc>
        <w:tc>
          <w:tcPr>
            <w:tcW w:w="1667" w:type="pct"/>
            <w:vAlign w:val="center"/>
          </w:tcPr>
          <w:p w:rsidR="00C43E7A" w:rsidRPr="00033C39" w:rsidRDefault="00C43E7A" w:rsidP="009B795C">
            <w:pPr>
              <w:jc w:val="both"/>
            </w:pPr>
            <w:r w:rsidRPr="00033C39">
              <w:t>га</w:t>
            </w:r>
          </w:p>
        </w:tc>
      </w:tr>
      <w:tr w:rsidR="00C43E7A" w:rsidRPr="00033C39" w:rsidTr="009B795C">
        <w:tc>
          <w:tcPr>
            <w:tcW w:w="1781" w:type="pct"/>
            <w:vAlign w:val="center"/>
          </w:tcPr>
          <w:p w:rsidR="00C43E7A" w:rsidRPr="00033C39" w:rsidRDefault="00C43E7A" w:rsidP="009B795C">
            <w:pPr>
              <w:jc w:val="both"/>
            </w:pPr>
            <w:r w:rsidRPr="00033C39">
              <w:t>Количество теплоты</w:t>
            </w:r>
          </w:p>
        </w:tc>
        <w:tc>
          <w:tcPr>
            <w:tcW w:w="1552" w:type="pct"/>
            <w:vAlign w:val="center"/>
          </w:tcPr>
          <w:p w:rsidR="00C43E7A" w:rsidRPr="00033C39" w:rsidRDefault="00C43E7A" w:rsidP="009B795C">
            <w:pPr>
              <w:jc w:val="both"/>
            </w:pPr>
            <w:r w:rsidRPr="00033C39">
              <w:t>калория</w:t>
            </w:r>
          </w:p>
        </w:tc>
        <w:tc>
          <w:tcPr>
            <w:tcW w:w="1667" w:type="pct"/>
            <w:vAlign w:val="center"/>
          </w:tcPr>
          <w:p w:rsidR="00C43E7A" w:rsidRPr="00033C39" w:rsidRDefault="00C43E7A" w:rsidP="009B795C">
            <w:pPr>
              <w:jc w:val="both"/>
            </w:pPr>
            <w:r w:rsidRPr="00033C39">
              <w:t>кал</w:t>
            </w:r>
          </w:p>
        </w:tc>
      </w:tr>
      <w:tr w:rsidR="00C43E7A" w:rsidRPr="00033C39" w:rsidTr="009B795C">
        <w:tc>
          <w:tcPr>
            <w:tcW w:w="1781" w:type="pct"/>
            <w:vMerge w:val="restart"/>
            <w:vAlign w:val="center"/>
          </w:tcPr>
          <w:p w:rsidR="00C43E7A" w:rsidRPr="00033C39" w:rsidRDefault="00C43E7A" w:rsidP="009B795C">
            <w:pPr>
              <w:jc w:val="both"/>
            </w:pPr>
            <w:r w:rsidRPr="00033C39">
              <w:t>Стоимость</w:t>
            </w:r>
          </w:p>
        </w:tc>
        <w:tc>
          <w:tcPr>
            <w:tcW w:w="1552" w:type="pct"/>
            <w:vAlign w:val="center"/>
          </w:tcPr>
          <w:p w:rsidR="00C43E7A" w:rsidRPr="00033C39" w:rsidRDefault="00C43E7A" w:rsidP="009B795C">
            <w:pPr>
              <w:jc w:val="both"/>
            </w:pPr>
            <w:r w:rsidRPr="00033C39">
              <w:t>тысяч рублей</w:t>
            </w:r>
          </w:p>
        </w:tc>
        <w:tc>
          <w:tcPr>
            <w:tcW w:w="1667" w:type="pct"/>
            <w:vAlign w:val="center"/>
          </w:tcPr>
          <w:p w:rsidR="00C43E7A" w:rsidRPr="00033C39" w:rsidRDefault="00C43E7A" w:rsidP="009B795C">
            <w:pPr>
              <w:jc w:val="both"/>
            </w:pPr>
            <w:proofErr w:type="spellStart"/>
            <w:r w:rsidRPr="00033C39">
              <w:t>тыс</w:t>
            </w:r>
            <w:proofErr w:type="spellEnd"/>
            <w:r w:rsidRPr="00033C39">
              <w:t xml:space="preserve"> руб.</w:t>
            </w:r>
          </w:p>
        </w:tc>
      </w:tr>
      <w:tr w:rsidR="00C43E7A" w:rsidRPr="00033C39" w:rsidTr="009B795C">
        <w:tc>
          <w:tcPr>
            <w:tcW w:w="1781" w:type="pct"/>
            <w:vMerge/>
            <w:vAlign w:val="center"/>
          </w:tcPr>
          <w:p w:rsidR="00C43E7A" w:rsidRPr="00033C39" w:rsidRDefault="00C43E7A" w:rsidP="009B795C">
            <w:pPr>
              <w:jc w:val="both"/>
            </w:pPr>
          </w:p>
        </w:tc>
        <w:tc>
          <w:tcPr>
            <w:tcW w:w="1552" w:type="pct"/>
            <w:vAlign w:val="center"/>
          </w:tcPr>
          <w:p w:rsidR="00C43E7A" w:rsidRPr="00033C39" w:rsidRDefault="00C43E7A" w:rsidP="009B795C">
            <w:pPr>
              <w:jc w:val="both"/>
            </w:pPr>
            <w:r w:rsidRPr="00033C39">
              <w:t>миллионов рублей</w:t>
            </w:r>
          </w:p>
        </w:tc>
        <w:tc>
          <w:tcPr>
            <w:tcW w:w="1667" w:type="pct"/>
            <w:vAlign w:val="center"/>
          </w:tcPr>
          <w:p w:rsidR="00C43E7A" w:rsidRPr="00033C39" w:rsidRDefault="00C43E7A" w:rsidP="009B795C">
            <w:pPr>
              <w:jc w:val="both"/>
            </w:pPr>
            <w:r w:rsidRPr="00033C39">
              <w:t>млн руб.</w:t>
            </w:r>
          </w:p>
        </w:tc>
      </w:tr>
      <w:tr w:rsidR="00C43E7A" w:rsidRPr="00033C39" w:rsidTr="009B795C">
        <w:tc>
          <w:tcPr>
            <w:tcW w:w="1781" w:type="pct"/>
            <w:vAlign w:val="center"/>
          </w:tcPr>
          <w:p w:rsidR="00C43E7A" w:rsidRPr="00033C39" w:rsidRDefault="00C43E7A" w:rsidP="009B795C">
            <w:pPr>
              <w:jc w:val="both"/>
            </w:pPr>
            <w:r w:rsidRPr="00033C39">
              <w:t>Поголовье</w:t>
            </w:r>
          </w:p>
        </w:tc>
        <w:tc>
          <w:tcPr>
            <w:tcW w:w="1552" w:type="pct"/>
            <w:vAlign w:val="center"/>
          </w:tcPr>
          <w:p w:rsidR="00C43E7A" w:rsidRPr="00033C39" w:rsidRDefault="00C43E7A" w:rsidP="009B795C">
            <w:pPr>
              <w:jc w:val="both"/>
            </w:pPr>
            <w:r w:rsidRPr="00033C39">
              <w:t>голов</w:t>
            </w:r>
          </w:p>
        </w:tc>
        <w:tc>
          <w:tcPr>
            <w:tcW w:w="1667" w:type="pct"/>
            <w:vAlign w:val="center"/>
          </w:tcPr>
          <w:p w:rsidR="00C43E7A" w:rsidRPr="00033C39" w:rsidRDefault="00C43E7A" w:rsidP="009B795C">
            <w:pPr>
              <w:jc w:val="both"/>
            </w:pPr>
            <w:r w:rsidRPr="00033C39">
              <w:t>гол.</w:t>
            </w:r>
          </w:p>
        </w:tc>
      </w:tr>
      <w:tr w:rsidR="00C43E7A" w:rsidRPr="00033C39" w:rsidTr="009B795C">
        <w:tc>
          <w:tcPr>
            <w:tcW w:w="1781" w:type="pct"/>
            <w:vAlign w:val="center"/>
          </w:tcPr>
          <w:p w:rsidR="00C43E7A" w:rsidRPr="00033C39" w:rsidRDefault="00C43E7A" w:rsidP="009B795C">
            <w:pPr>
              <w:jc w:val="both"/>
            </w:pPr>
            <w:r w:rsidRPr="00033C39">
              <w:t>Питательность кормов</w:t>
            </w:r>
          </w:p>
        </w:tc>
        <w:tc>
          <w:tcPr>
            <w:tcW w:w="1552" w:type="pct"/>
            <w:vAlign w:val="center"/>
          </w:tcPr>
          <w:p w:rsidR="00C43E7A" w:rsidRPr="00033C39" w:rsidRDefault="00C43E7A" w:rsidP="009B795C">
            <w:pPr>
              <w:jc w:val="both"/>
            </w:pPr>
            <w:r w:rsidRPr="00033C39">
              <w:t>кормовые единицы</w:t>
            </w:r>
          </w:p>
        </w:tc>
        <w:tc>
          <w:tcPr>
            <w:tcW w:w="1667" w:type="pct"/>
            <w:vAlign w:val="center"/>
          </w:tcPr>
          <w:p w:rsidR="00C43E7A" w:rsidRPr="00033C39" w:rsidRDefault="00C43E7A" w:rsidP="009B795C">
            <w:pPr>
              <w:jc w:val="both"/>
            </w:pPr>
            <w:r w:rsidRPr="00033C39">
              <w:t>к.</w:t>
            </w:r>
            <w:r w:rsidR="00643320">
              <w:t xml:space="preserve"> </w:t>
            </w:r>
            <w:r w:rsidRPr="00033C39">
              <w:t>ед.</w:t>
            </w:r>
          </w:p>
        </w:tc>
      </w:tr>
      <w:tr w:rsidR="00C43E7A" w:rsidRPr="00033C39" w:rsidTr="009B795C">
        <w:tc>
          <w:tcPr>
            <w:tcW w:w="1781" w:type="pct"/>
            <w:vAlign w:val="center"/>
          </w:tcPr>
          <w:p w:rsidR="00C43E7A" w:rsidRPr="00033C39" w:rsidRDefault="00C43E7A" w:rsidP="009B795C">
            <w:pPr>
              <w:jc w:val="both"/>
            </w:pPr>
            <w:r w:rsidRPr="00033C39">
              <w:t>Урожайность</w:t>
            </w:r>
          </w:p>
        </w:tc>
        <w:tc>
          <w:tcPr>
            <w:tcW w:w="1552" w:type="pct"/>
            <w:vAlign w:val="center"/>
          </w:tcPr>
          <w:p w:rsidR="00C43E7A" w:rsidRPr="00033C39" w:rsidRDefault="00C43E7A" w:rsidP="009B795C">
            <w:pPr>
              <w:jc w:val="both"/>
            </w:pPr>
            <w:r w:rsidRPr="00033C39">
              <w:t>центнер с 1 га</w:t>
            </w:r>
          </w:p>
        </w:tc>
        <w:tc>
          <w:tcPr>
            <w:tcW w:w="1667" w:type="pct"/>
            <w:vAlign w:val="center"/>
          </w:tcPr>
          <w:p w:rsidR="00C43E7A" w:rsidRPr="00033C39" w:rsidRDefault="00C43E7A" w:rsidP="009B795C">
            <w:pPr>
              <w:jc w:val="both"/>
            </w:pPr>
            <w:r w:rsidRPr="00033C39">
              <w:t>ц/га</w:t>
            </w:r>
          </w:p>
        </w:tc>
      </w:tr>
    </w:tbl>
    <w:p w:rsidR="00C43E7A" w:rsidRPr="00033C39" w:rsidRDefault="00C43E7A" w:rsidP="00C43E7A">
      <w:pPr>
        <w:spacing w:line="360" w:lineRule="exact"/>
        <w:ind w:firstLine="709"/>
        <w:jc w:val="both"/>
      </w:pPr>
      <w:r w:rsidRPr="00033C39">
        <w:lastRenderedPageBreak/>
        <w:t>Список использованных источников формируется в алфавитном порядке фамилий первых авторов или заглавий. Сведения об источниках нумеруют арабскими цифрами, печатают с абзацного отступа, после номера ставят точку. Содержание сведений об источниках должно соответствовать примерам прило</w:t>
      </w:r>
      <w:r w:rsidR="00F35C54">
        <w:t xml:space="preserve">жения </w:t>
      </w:r>
      <w:r w:rsidR="002D5F5B">
        <w:t>Г</w:t>
      </w:r>
      <w:r w:rsidRPr="00033C39">
        <w:t xml:space="preserve">. </w:t>
      </w:r>
    </w:p>
    <w:p w:rsidR="00C43E7A" w:rsidRPr="00033C39" w:rsidRDefault="00C43E7A" w:rsidP="00C43E7A">
      <w:pPr>
        <w:spacing w:line="360" w:lineRule="exact"/>
        <w:ind w:firstLine="709"/>
        <w:jc w:val="both"/>
      </w:pPr>
      <w:r w:rsidRPr="00033C39">
        <w:t xml:space="preserve">Приложения оформляют как продолжение работы на ее последующих страницах, располагая их в порядке появления ссылок в тексте. Приложения должны иметь общую с остальной частью работы сквозную нумерацию страниц. Не допускается включение в приложение материалов, на которые отсутствуют ссылки в тексте работы. </w:t>
      </w:r>
    </w:p>
    <w:p w:rsidR="00C43E7A" w:rsidRPr="00033C39" w:rsidRDefault="00C43E7A" w:rsidP="00C43E7A">
      <w:pPr>
        <w:spacing w:line="360" w:lineRule="exact"/>
        <w:ind w:firstLine="709"/>
        <w:jc w:val="both"/>
      </w:pPr>
      <w:r w:rsidRPr="00033C39">
        <w:t xml:space="preserve">Каждое приложение следует начинать с новой страницы с указанием вверху в правом углу страницы прописными буквами «ПРИЛОЖЕНИЕ» и его буквенного обозначения (номера), обозначающая его последовательность, под которым приводят заголовок, записываемый симметрично тексту с прописной буквы. Пример: «ПРИЛОЖЕНИЕ А», «ПРИЛОЖЕНИЕ Б». </w:t>
      </w:r>
    </w:p>
    <w:p w:rsidR="00C43E7A" w:rsidRDefault="00C43E7A" w:rsidP="00C43E7A">
      <w:pPr>
        <w:spacing w:line="360" w:lineRule="exact"/>
        <w:ind w:firstLine="709"/>
        <w:jc w:val="both"/>
      </w:pPr>
      <w:r w:rsidRPr="00033C39">
        <w:t xml:space="preserve">Нумеруются приложения буквами русского алфавита, начиная с А (за исключением букв Ё, З, Й, О, Ч, Ь, Ы, Ъ). Допускается обозначение приложений буквами латинского алфавита, за исключением букв I, О. </w:t>
      </w:r>
    </w:p>
    <w:p w:rsidR="005D2451" w:rsidRPr="00B85830" w:rsidRDefault="00C43E7A" w:rsidP="00C43E7A">
      <w:pPr>
        <w:spacing w:after="200" w:line="276" w:lineRule="auto"/>
      </w:pPr>
      <w:r>
        <w:br w:type="page"/>
      </w:r>
    </w:p>
    <w:p w:rsidR="005D2451" w:rsidRDefault="005D2451" w:rsidP="00033C39">
      <w:pPr>
        <w:spacing w:line="360" w:lineRule="exact"/>
        <w:ind w:firstLine="709"/>
        <w:jc w:val="right"/>
      </w:pPr>
      <w:r w:rsidRPr="00033C39">
        <w:lastRenderedPageBreak/>
        <w:t xml:space="preserve">ПРИЛОЖЕНИЕ </w:t>
      </w:r>
      <w:r w:rsidR="00033C39" w:rsidRPr="00033C39">
        <w:t>А</w:t>
      </w:r>
    </w:p>
    <w:p w:rsidR="00D901A7" w:rsidRPr="00AF3B87" w:rsidRDefault="00D901A7" w:rsidP="00D901A7">
      <w:pPr>
        <w:spacing w:line="360" w:lineRule="exact"/>
        <w:ind w:firstLine="709"/>
        <w:jc w:val="center"/>
        <w:rPr>
          <w:b/>
        </w:rPr>
      </w:pPr>
      <w:r w:rsidRPr="00AF3B87">
        <w:rPr>
          <w:b/>
        </w:rPr>
        <w:t>Образец</w:t>
      </w:r>
      <w:r>
        <w:rPr>
          <w:b/>
        </w:rPr>
        <w:t xml:space="preserve"> титульного листа</w:t>
      </w:r>
    </w:p>
    <w:p w:rsidR="00D901A7" w:rsidRPr="00033C39" w:rsidRDefault="00D901A7" w:rsidP="00033C39">
      <w:pPr>
        <w:spacing w:line="360" w:lineRule="exact"/>
        <w:ind w:firstLine="709"/>
        <w:jc w:val="right"/>
      </w:pPr>
    </w:p>
    <w:p w:rsidR="005D2451" w:rsidRPr="00AF3B87" w:rsidRDefault="005D2451" w:rsidP="00D901A7">
      <w:pPr>
        <w:spacing w:line="360" w:lineRule="exact"/>
        <w:jc w:val="center"/>
      </w:pPr>
      <w:r w:rsidRPr="00AF3B87">
        <w:t>МИНИСТЕРСТВО СЕЛЬСКОГО ХОЗЯЙСТВА И ПРОДОВОЛЬСТВИЯ</w:t>
      </w:r>
      <w:r w:rsidR="00D901A7">
        <w:t xml:space="preserve"> </w:t>
      </w:r>
      <w:r w:rsidRPr="00AF3B87">
        <w:t>РЕСПУБЛИКИ БЕЛАРУСЬ</w:t>
      </w:r>
    </w:p>
    <w:p w:rsidR="005D2451" w:rsidRPr="00AF3B87" w:rsidRDefault="005D2451" w:rsidP="001D36F1">
      <w:pPr>
        <w:spacing w:line="360" w:lineRule="exact"/>
        <w:ind w:firstLine="709"/>
        <w:jc w:val="center"/>
      </w:pPr>
    </w:p>
    <w:p w:rsidR="005D2451" w:rsidRPr="00AF3B87" w:rsidRDefault="005D2451" w:rsidP="001D36F1">
      <w:pPr>
        <w:spacing w:line="360" w:lineRule="exact"/>
        <w:ind w:firstLine="709"/>
        <w:jc w:val="center"/>
      </w:pPr>
      <w:r w:rsidRPr="00AF3B87">
        <w:t>Учреждение образования</w:t>
      </w:r>
    </w:p>
    <w:p w:rsidR="005D2451" w:rsidRPr="00AF3B87" w:rsidRDefault="005D2451" w:rsidP="001D36F1">
      <w:pPr>
        <w:spacing w:line="360" w:lineRule="exact"/>
        <w:ind w:firstLine="709"/>
        <w:jc w:val="center"/>
      </w:pPr>
      <w:r w:rsidRPr="00AF3B87">
        <w:t>«Гродненский государственный аграрный университет»</w:t>
      </w:r>
    </w:p>
    <w:p w:rsidR="005D2451" w:rsidRPr="00AF3B87" w:rsidRDefault="005D2451" w:rsidP="001D36F1">
      <w:pPr>
        <w:spacing w:line="360" w:lineRule="exact"/>
        <w:ind w:firstLine="709"/>
        <w:jc w:val="center"/>
      </w:pPr>
    </w:p>
    <w:p w:rsidR="005D2451" w:rsidRPr="00AF3B87" w:rsidRDefault="005D2451" w:rsidP="001D36F1">
      <w:pPr>
        <w:spacing w:line="360" w:lineRule="exact"/>
        <w:ind w:firstLine="709"/>
        <w:jc w:val="center"/>
      </w:pPr>
    </w:p>
    <w:p w:rsidR="005D2451" w:rsidRPr="00AF3B87" w:rsidRDefault="005D2451" w:rsidP="001D36F1">
      <w:pPr>
        <w:spacing w:line="360" w:lineRule="exact"/>
        <w:ind w:firstLine="709"/>
        <w:jc w:val="right"/>
      </w:pPr>
      <w:r w:rsidRPr="00AF3B87">
        <w:t>Кафедр</w:t>
      </w:r>
      <w:r w:rsidR="00033C39">
        <w:t>а_________________</w:t>
      </w:r>
    </w:p>
    <w:p w:rsidR="005D2451" w:rsidRPr="00AF3B87" w:rsidRDefault="005D2451" w:rsidP="001D36F1">
      <w:pPr>
        <w:spacing w:line="360" w:lineRule="exact"/>
        <w:ind w:firstLine="709"/>
        <w:jc w:val="right"/>
      </w:pPr>
    </w:p>
    <w:p w:rsidR="005D2451" w:rsidRPr="00AF3B87" w:rsidRDefault="005D2451" w:rsidP="001D36F1">
      <w:pPr>
        <w:spacing w:line="360" w:lineRule="exact"/>
        <w:ind w:firstLine="709"/>
        <w:jc w:val="right"/>
        <w:rPr>
          <w:b/>
        </w:rPr>
      </w:pPr>
    </w:p>
    <w:p w:rsidR="005D2451" w:rsidRPr="00AF3B87" w:rsidRDefault="005D2451" w:rsidP="001D36F1">
      <w:pPr>
        <w:spacing w:line="360" w:lineRule="exact"/>
        <w:ind w:firstLine="709"/>
        <w:jc w:val="center"/>
        <w:rPr>
          <w:b/>
          <w:color w:val="FF0000"/>
        </w:rPr>
      </w:pPr>
    </w:p>
    <w:p w:rsidR="005D2451" w:rsidRPr="00AF3B87" w:rsidRDefault="005D2451" w:rsidP="001D36F1">
      <w:pPr>
        <w:spacing w:line="360" w:lineRule="exact"/>
        <w:ind w:firstLine="709"/>
        <w:jc w:val="center"/>
        <w:rPr>
          <w:b/>
          <w:color w:val="FF0000"/>
        </w:rPr>
      </w:pPr>
    </w:p>
    <w:p w:rsidR="005D2451" w:rsidRPr="00AF3B87" w:rsidRDefault="005D2451" w:rsidP="001D36F1">
      <w:pPr>
        <w:spacing w:line="360" w:lineRule="exact"/>
        <w:ind w:firstLine="709"/>
        <w:jc w:val="center"/>
        <w:rPr>
          <w:b/>
          <w:color w:val="FF0000"/>
        </w:rPr>
      </w:pPr>
    </w:p>
    <w:p w:rsidR="005D2451" w:rsidRPr="00AF3B87" w:rsidRDefault="005D2451" w:rsidP="001D36F1">
      <w:pPr>
        <w:spacing w:line="360" w:lineRule="exact"/>
        <w:ind w:firstLine="709"/>
        <w:jc w:val="center"/>
        <w:rPr>
          <w:b/>
          <w:color w:val="FF0000"/>
        </w:rPr>
      </w:pPr>
    </w:p>
    <w:p w:rsidR="005D2451" w:rsidRPr="00AF3B87" w:rsidRDefault="005D2451" w:rsidP="001D36F1">
      <w:pPr>
        <w:spacing w:line="360" w:lineRule="exact"/>
        <w:ind w:firstLine="709"/>
        <w:jc w:val="center"/>
        <w:rPr>
          <w:b/>
        </w:rPr>
      </w:pPr>
      <w:r w:rsidRPr="00AF3B87">
        <w:rPr>
          <w:b/>
        </w:rPr>
        <w:t>ОТЧЕТ</w:t>
      </w:r>
    </w:p>
    <w:p w:rsidR="005D2451" w:rsidRPr="00AF3B87" w:rsidRDefault="00DD0ACD" w:rsidP="001D36F1">
      <w:pPr>
        <w:spacing w:line="360" w:lineRule="exact"/>
        <w:ind w:firstLine="709"/>
        <w:jc w:val="center"/>
        <w:rPr>
          <w:b/>
        </w:rPr>
      </w:pPr>
      <w:r w:rsidRPr="00AF3B87">
        <w:rPr>
          <w:b/>
        </w:rPr>
        <w:t>о прохождении преддипломной</w:t>
      </w:r>
      <w:r w:rsidR="005D2451" w:rsidRPr="00AF3B87">
        <w:rPr>
          <w:b/>
        </w:rPr>
        <w:t xml:space="preserve"> практики</w:t>
      </w:r>
    </w:p>
    <w:p w:rsidR="005D2451" w:rsidRPr="00AF3B87" w:rsidRDefault="005D2451" w:rsidP="001D36F1">
      <w:pPr>
        <w:spacing w:line="360" w:lineRule="exact"/>
        <w:ind w:firstLine="709"/>
        <w:rPr>
          <w:b/>
          <w:color w:val="FF0000"/>
        </w:rPr>
      </w:pPr>
    </w:p>
    <w:p w:rsidR="005D2451" w:rsidRPr="00AF3B87" w:rsidRDefault="005D2451" w:rsidP="001D36F1">
      <w:pPr>
        <w:spacing w:line="360" w:lineRule="exact"/>
        <w:ind w:firstLine="709"/>
        <w:jc w:val="center"/>
      </w:pPr>
      <w:r w:rsidRPr="00AF3B87">
        <w:t>в ___________________________________</w:t>
      </w:r>
    </w:p>
    <w:p w:rsidR="005D2451" w:rsidRPr="00AF3B87" w:rsidRDefault="005D2451" w:rsidP="001D36F1">
      <w:pPr>
        <w:spacing w:line="360" w:lineRule="exact"/>
        <w:ind w:firstLine="709"/>
        <w:rPr>
          <w:color w:val="FF0000"/>
        </w:rPr>
      </w:pPr>
    </w:p>
    <w:p w:rsidR="005D2451" w:rsidRPr="00AF3B87" w:rsidRDefault="005D2451" w:rsidP="001D36F1">
      <w:pPr>
        <w:spacing w:line="360" w:lineRule="exact"/>
        <w:ind w:firstLine="709"/>
        <w:jc w:val="center"/>
      </w:pPr>
      <w:r w:rsidRPr="00AF3B87">
        <w:t>с _____________ по  _____________</w:t>
      </w:r>
    </w:p>
    <w:p w:rsidR="005D2451" w:rsidRPr="00AF3B87" w:rsidRDefault="005D2451" w:rsidP="001D36F1">
      <w:pPr>
        <w:spacing w:line="360" w:lineRule="exact"/>
        <w:ind w:firstLine="709"/>
        <w:rPr>
          <w:color w:val="FF0000"/>
        </w:rPr>
      </w:pPr>
    </w:p>
    <w:p w:rsidR="005D2451" w:rsidRPr="00AF3B87" w:rsidRDefault="005D2451" w:rsidP="001D36F1">
      <w:pPr>
        <w:spacing w:line="360" w:lineRule="exact"/>
        <w:ind w:firstLine="709"/>
        <w:rPr>
          <w:b/>
          <w:color w:val="FF0000"/>
        </w:rPr>
      </w:pPr>
    </w:p>
    <w:p w:rsidR="005D2451" w:rsidRPr="00AF3B87" w:rsidRDefault="005D2451" w:rsidP="001D36F1">
      <w:pPr>
        <w:spacing w:line="360" w:lineRule="exact"/>
        <w:ind w:firstLine="709"/>
        <w:rPr>
          <w:b/>
        </w:rPr>
      </w:pPr>
    </w:p>
    <w:p w:rsidR="005D2451" w:rsidRDefault="00C43E7A" w:rsidP="00C43E7A">
      <w:pPr>
        <w:spacing w:line="360" w:lineRule="exact"/>
        <w:ind w:firstLine="709"/>
        <w:contextualSpacing/>
      </w:pPr>
      <w:r>
        <w:t xml:space="preserve">                                                                          </w:t>
      </w:r>
      <w:r w:rsidR="00DD0ACD" w:rsidRPr="00AF3B87">
        <w:t>Выполнил (а): студент</w:t>
      </w:r>
    </w:p>
    <w:p w:rsidR="005D2451" w:rsidRPr="00AF3B87" w:rsidRDefault="00C43E7A" w:rsidP="00C43E7A">
      <w:pPr>
        <w:spacing w:line="360" w:lineRule="exact"/>
        <w:ind w:firstLine="709"/>
        <w:contextualSpacing/>
      </w:pPr>
      <w:r>
        <w:t xml:space="preserve">                                                                          </w:t>
      </w:r>
      <w:r w:rsidR="005D2451" w:rsidRPr="00AF3B87">
        <w:t>экономического факультета</w:t>
      </w:r>
    </w:p>
    <w:p w:rsidR="005D2451" w:rsidRPr="00AF3B87" w:rsidRDefault="00C43E7A" w:rsidP="00C43E7A">
      <w:pPr>
        <w:spacing w:line="360" w:lineRule="exact"/>
        <w:ind w:firstLine="709"/>
        <w:contextualSpacing/>
        <w:jc w:val="center"/>
      </w:pPr>
      <w:r>
        <w:t xml:space="preserve">                                                                          </w:t>
      </w:r>
      <w:r w:rsidR="00DD0ACD" w:rsidRPr="00AF3B87">
        <w:t>_______________________</w:t>
      </w:r>
    </w:p>
    <w:p w:rsidR="005D2451" w:rsidRPr="00AF3B87" w:rsidRDefault="00C43E7A" w:rsidP="00C43E7A">
      <w:pPr>
        <w:spacing w:line="360" w:lineRule="exact"/>
        <w:ind w:firstLine="709"/>
        <w:contextualSpacing/>
        <w:jc w:val="center"/>
      </w:pPr>
      <w:r>
        <w:t xml:space="preserve">                                                                          </w:t>
      </w:r>
      <w:r w:rsidR="00DD0ACD" w:rsidRPr="00AF3B87">
        <w:t>_______________________</w:t>
      </w:r>
    </w:p>
    <w:p w:rsidR="005D2451" w:rsidRPr="00AF3B87" w:rsidRDefault="005D2451" w:rsidP="00C43E7A">
      <w:pPr>
        <w:spacing w:line="360" w:lineRule="exact"/>
        <w:ind w:firstLine="709"/>
        <w:contextualSpacing/>
        <w:jc w:val="right"/>
      </w:pPr>
    </w:p>
    <w:p w:rsidR="005D2451" w:rsidRPr="00AF3B87" w:rsidRDefault="00C43E7A" w:rsidP="00C43E7A">
      <w:pPr>
        <w:tabs>
          <w:tab w:val="left" w:pos="5954"/>
        </w:tabs>
        <w:spacing w:line="360" w:lineRule="exact"/>
        <w:ind w:firstLine="709"/>
        <w:contextualSpacing/>
        <w:jc w:val="right"/>
      </w:pPr>
      <w:r>
        <w:t xml:space="preserve">            Руководитель: ____________</w:t>
      </w:r>
    </w:p>
    <w:p w:rsidR="005D2451" w:rsidRPr="00AF3B87" w:rsidRDefault="005D2451" w:rsidP="001D36F1">
      <w:pPr>
        <w:spacing w:line="360" w:lineRule="exact"/>
        <w:ind w:firstLine="709"/>
        <w:jc w:val="right"/>
      </w:pPr>
    </w:p>
    <w:p w:rsidR="005D2451" w:rsidRPr="00AF3B87" w:rsidRDefault="005D2451" w:rsidP="001D36F1">
      <w:pPr>
        <w:spacing w:line="360" w:lineRule="exact"/>
        <w:ind w:firstLine="709"/>
        <w:jc w:val="right"/>
        <w:rPr>
          <w:b/>
          <w:color w:val="FF0000"/>
        </w:rPr>
      </w:pPr>
    </w:p>
    <w:p w:rsidR="005D2451" w:rsidRPr="00AF3B87" w:rsidRDefault="005D2451" w:rsidP="001D36F1">
      <w:pPr>
        <w:spacing w:line="360" w:lineRule="exact"/>
        <w:ind w:firstLine="709"/>
        <w:jc w:val="right"/>
        <w:rPr>
          <w:b/>
          <w:color w:val="FF0000"/>
        </w:rPr>
      </w:pPr>
    </w:p>
    <w:p w:rsidR="00DD0ACD" w:rsidRPr="00AF3B87" w:rsidRDefault="00DD0ACD" w:rsidP="001D36F1">
      <w:pPr>
        <w:spacing w:line="360" w:lineRule="exact"/>
        <w:ind w:firstLine="709"/>
        <w:jc w:val="center"/>
      </w:pPr>
    </w:p>
    <w:p w:rsidR="00130A2F" w:rsidRDefault="005D2451" w:rsidP="001D36F1">
      <w:pPr>
        <w:spacing w:line="360" w:lineRule="exact"/>
        <w:ind w:firstLine="709"/>
        <w:jc w:val="center"/>
      </w:pPr>
      <w:r w:rsidRPr="00AF3B87">
        <w:t>Гродно 20____</w:t>
      </w:r>
    </w:p>
    <w:p w:rsidR="00130A2F" w:rsidRDefault="00130A2F" w:rsidP="001D36F1">
      <w:pPr>
        <w:spacing w:line="360" w:lineRule="exact"/>
        <w:ind w:firstLine="709"/>
      </w:pPr>
      <w:r>
        <w:br w:type="page"/>
      </w:r>
    </w:p>
    <w:p w:rsidR="005D2451" w:rsidRPr="00AF3B87" w:rsidRDefault="005D2451" w:rsidP="001D36F1">
      <w:pPr>
        <w:spacing w:line="360" w:lineRule="exact"/>
        <w:ind w:firstLine="709"/>
        <w:jc w:val="right"/>
        <w:rPr>
          <w:color w:val="FF0000"/>
        </w:rPr>
      </w:pPr>
      <w:r w:rsidRPr="00AF3B87">
        <w:lastRenderedPageBreak/>
        <w:t>ПРИЛОЖЕНИЕ</w:t>
      </w:r>
      <w:r w:rsidRPr="00C43E7A">
        <w:t xml:space="preserve"> </w:t>
      </w:r>
      <w:r w:rsidR="00BA5A5F">
        <w:t>Б</w:t>
      </w:r>
    </w:p>
    <w:p w:rsidR="005D2451" w:rsidRPr="00AF3B87" w:rsidRDefault="005D2451" w:rsidP="001D36F1">
      <w:pPr>
        <w:spacing w:line="360" w:lineRule="exact"/>
        <w:ind w:firstLine="709"/>
        <w:jc w:val="center"/>
        <w:rPr>
          <w:b/>
        </w:rPr>
      </w:pPr>
      <w:r w:rsidRPr="00AF3B87">
        <w:rPr>
          <w:b/>
        </w:rPr>
        <w:t>Образец</w:t>
      </w:r>
      <w:r w:rsidR="00130A2F">
        <w:rPr>
          <w:b/>
        </w:rPr>
        <w:t xml:space="preserve"> рецензии</w:t>
      </w:r>
      <w:r w:rsidRPr="00AF3B87">
        <w:rPr>
          <w:b/>
        </w:rPr>
        <w:t xml:space="preserve"> руководителя практики</w:t>
      </w:r>
    </w:p>
    <w:p w:rsidR="005D2451" w:rsidRPr="00AF3B87" w:rsidRDefault="005D2451" w:rsidP="001D36F1">
      <w:pPr>
        <w:spacing w:line="360" w:lineRule="exact"/>
        <w:ind w:firstLine="709"/>
      </w:pPr>
    </w:p>
    <w:p w:rsidR="005D2451" w:rsidRPr="00AF3B87" w:rsidRDefault="00130A2F" w:rsidP="001D36F1">
      <w:pPr>
        <w:spacing w:line="360" w:lineRule="exact"/>
        <w:ind w:firstLine="709"/>
        <w:jc w:val="center"/>
      </w:pPr>
      <w:r>
        <w:t>Рецензия</w:t>
      </w:r>
    </w:p>
    <w:p w:rsidR="00DD0ACD" w:rsidRPr="00AF3B87" w:rsidRDefault="00DD0ACD" w:rsidP="001D36F1">
      <w:pPr>
        <w:spacing w:line="360" w:lineRule="exact"/>
        <w:ind w:firstLine="709"/>
        <w:jc w:val="center"/>
      </w:pPr>
      <w:r w:rsidRPr="00AF3B87">
        <w:t>на отчет по преддипломной практике</w:t>
      </w:r>
    </w:p>
    <w:p w:rsidR="00DD0ACD" w:rsidRPr="00AF3B87" w:rsidRDefault="00DD0ACD" w:rsidP="001D36F1">
      <w:pPr>
        <w:spacing w:line="360" w:lineRule="exact"/>
        <w:ind w:firstLine="709"/>
        <w:jc w:val="center"/>
        <w:rPr>
          <w:lang w:val="be-BY"/>
        </w:rPr>
      </w:pPr>
      <w:r w:rsidRPr="00AF3B87">
        <w:t>студента ___</w:t>
      </w:r>
      <w:r w:rsidRPr="00AF3B87">
        <w:rPr>
          <w:lang w:val="be-BY"/>
        </w:rPr>
        <w:t xml:space="preserve"> курса экономического факультета, очной (заочной) формы обучения УО ГГАУ </w:t>
      </w:r>
    </w:p>
    <w:p w:rsidR="00DD0ACD" w:rsidRPr="00AF3B87" w:rsidRDefault="00DD0ACD" w:rsidP="001D36F1">
      <w:pPr>
        <w:spacing w:line="360" w:lineRule="exact"/>
        <w:ind w:firstLine="709"/>
        <w:jc w:val="center"/>
        <w:rPr>
          <w:lang w:val="be-BY"/>
        </w:rPr>
      </w:pPr>
      <w:r w:rsidRPr="00AF3B87">
        <w:rPr>
          <w:lang w:val="be-BY"/>
        </w:rPr>
        <w:t>Ф.И.О. студента</w:t>
      </w:r>
    </w:p>
    <w:p w:rsidR="005D2451" w:rsidRPr="00AF3B87" w:rsidRDefault="005D2451" w:rsidP="001D36F1">
      <w:pPr>
        <w:spacing w:line="360" w:lineRule="exact"/>
        <w:ind w:firstLine="709"/>
        <w:rPr>
          <w:lang w:val="be-BY"/>
        </w:rPr>
      </w:pPr>
    </w:p>
    <w:p w:rsidR="005D2451" w:rsidRPr="00AF3B87" w:rsidRDefault="005D2451" w:rsidP="001D36F1">
      <w:pPr>
        <w:spacing w:line="360" w:lineRule="exact"/>
        <w:ind w:firstLine="709"/>
        <w:jc w:val="both"/>
        <w:rPr>
          <w:lang w:val="be-BY"/>
        </w:rPr>
      </w:pPr>
      <w:r w:rsidRPr="00AF3B87">
        <w:rPr>
          <w:lang w:val="be-BY"/>
        </w:rPr>
        <w:t>- анализ актуальности и полноты освещения исследуемых вопросов;</w:t>
      </w:r>
    </w:p>
    <w:p w:rsidR="005D2451" w:rsidRPr="00AF3B87" w:rsidRDefault="005D2451" w:rsidP="001D36F1">
      <w:pPr>
        <w:spacing w:line="360" w:lineRule="exact"/>
        <w:ind w:firstLine="709"/>
        <w:jc w:val="both"/>
        <w:rPr>
          <w:lang w:val="be-BY"/>
        </w:rPr>
      </w:pPr>
      <w:r w:rsidRPr="00AF3B87">
        <w:rPr>
          <w:lang w:val="be-BY"/>
        </w:rPr>
        <w:t>- соответствие содержания отчета календарному плану и программе практики;</w:t>
      </w:r>
    </w:p>
    <w:p w:rsidR="005D2451" w:rsidRPr="00AF3B87" w:rsidRDefault="005D2451" w:rsidP="001D36F1">
      <w:pPr>
        <w:spacing w:line="360" w:lineRule="exact"/>
        <w:ind w:firstLine="709"/>
        <w:jc w:val="both"/>
        <w:rPr>
          <w:lang w:val="be-BY"/>
        </w:rPr>
      </w:pPr>
      <w:r w:rsidRPr="00AF3B87">
        <w:rPr>
          <w:lang w:val="be-BY"/>
        </w:rPr>
        <w:t>- степень творческого в</w:t>
      </w:r>
      <w:r w:rsidR="00D24316" w:rsidRPr="00AF3B87">
        <w:rPr>
          <w:lang w:val="be-BY"/>
        </w:rPr>
        <w:t>клада, проявленного студентом</w:t>
      </w:r>
      <w:r w:rsidRPr="00AF3B87">
        <w:rPr>
          <w:lang w:val="be-BY"/>
        </w:rPr>
        <w:t xml:space="preserve"> при прохождении практики;</w:t>
      </w:r>
    </w:p>
    <w:p w:rsidR="005D2451" w:rsidRPr="00AF3B87" w:rsidRDefault="005D2451" w:rsidP="001D36F1">
      <w:pPr>
        <w:spacing w:line="360" w:lineRule="exact"/>
        <w:ind w:firstLine="709"/>
        <w:jc w:val="both"/>
      </w:pPr>
      <w:r w:rsidRPr="00AF3B87">
        <w:t>- оценка качества выполнения в полном объеме требований программы, календарного плана практики, индивидуального задания;</w:t>
      </w:r>
    </w:p>
    <w:p w:rsidR="005D2451" w:rsidRPr="00AF3B87" w:rsidRDefault="005D2451" w:rsidP="001D36F1">
      <w:pPr>
        <w:spacing w:line="360" w:lineRule="exact"/>
        <w:ind w:firstLine="709"/>
        <w:jc w:val="both"/>
        <w:rPr>
          <w:lang w:val="be-BY"/>
        </w:rPr>
      </w:pPr>
      <w:r w:rsidRPr="00AF3B87">
        <w:rPr>
          <w:lang w:val="be-BY"/>
        </w:rPr>
        <w:t>- ценность выводов и предложени</w:t>
      </w:r>
      <w:r w:rsidR="00D24316" w:rsidRPr="00AF3B87">
        <w:rPr>
          <w:lang w:val="be-BY"/>
        </w:rPr>
        <w:t>й, сформулированных студентом</w:t>
      </w:r>
      <w:r w:rsidRPr="00AF3B87">
        <w:rPr>
          <w:lang w:val="be-BY"/>
        </w:rPr>
        <w:t>;</w:t>
      </w:r>
    </w:p>
    <w:p w:rsidR="005D2451" w:rsidRPr="00AF3B87" w:rsidRDefault="005D2451" w:rsidP="001D36F1">
      <w:pPr>
        <w:spacing w:line="360" w:lineRule="exact"/>
        <w:ind w:firstLine="709"/>
        <w:jc w:val="both"/>
      </w:pPr>
      <w:r w:rsidRPr="00AF3B87">
        <w:t>- соблюдение действующего режима рабочего дня, правил внутреннего распорядка организации, охра</w:t>
      </w:r>
      <w:r w:rsidR="00D901A7">
        <w:t>ны труда и техники безопасности;</w:t>
      </w:r>
    </w:p>
    <w:p w:rsidR="00D24316" w:rsidRPr="00C43E7A" w:rsidRDefault="00D24316" w:rsidP="001D36F1">
      <w:pPr>
        <w:spacing w:line="360" w:lineRule="exact"/>
        <w:ind w:firstLine="709"/>
        <w:jc w:val="both"/>
        <w:rPr>
          <w:lang w:val="be-BY"/>
        </w:rPr>
      </w:pPr>
      <w:r w:rsidRPr="00C43E7A">
        <w:rPr>
          <w:lang w:val="be-BY"/>
        </w:rPr>
        <w:t>- рекомендация руководителя о допуске отчета к защите.</w:t>
      </w:r>
    </w:p>
    <w:p w:rsidR="00D24316" w:rsidRPr="00AF3B87" w:rsidRDefault="00D24316" w:rsidP="001D36F1">
      <w:pPr>
        <w:spacing w:line="360" w:lineRule="exact"/>
        <w:ind w:firstLine="709"/>
        <w:rPr>
          <w:lang w:val="be-BY"/>
        </w:rPr>
      </w:pPr>
    </w:p>
    <w:p w:rsidR="00D24316" w:rsidRPr="00AF3B87" w:rsidRDefault="00D24316" w:rsidP="001D36F1">
      <w:pPr>
        <w:spacing w:line="360" w:lineRule="exact"/>
        <w:ind w:firstLine="709"/>
        <w:rPr>
          <w:lang w:val="be-BY"/>
        </w:rPr>
      </w:pPr>
    </w:p>
    <w:p w:rsidR="005D2451" w:rsidRPr="00AF3B87" w:rsidRDefault="005D2451" w:rsidP="001D36F1">
      <w:pPr>
        <w:spacing w:line="360" w:lineRule="exact"/>
        <w:ind w:firstLine="709"/>
        <w:rPr>
          <w:lang w:val="be-BY"/>
        </w:rPr>
      </w:pPr>
    </w:p>
    <w:p w:rsidR="005D2451" w:rsidRPr="00AF3B87" w:rsidRDefault="005D2451" w:rsidP="001D36F1">
      <w:pPr>
        <w:spacing w:line="360" w:lineRule="exact"/>
        <w:ind w:firstLine="709"/>
        <w:rPr>
          <w:lang w:val="be-BY"/>
        </w:rPr>
      </w:pPr>
    </w:p>
    <w:p w:rsidR="005D2451" w:rsidRPr="00AF3B87" w:rsidRDefault="005D2451" w:rsidP="001D36F1">
      <w:pPr>
        <w:spacing w:line="360" w:lineRule="exact"/>
        <w:ind w:firstLine="709"/>
        <w:rPr>
          <w:lang w:val="be-BY"/>
        </w:rPr>
      </w:pPr>
      <w:r w:rsidRPr="00AF3B87">
        <w:rPr>
          <w:lang w:val="be-BY"/>
        </w:rPr>
        <w:t>_____________</w:t>
      </w:r>
    </w:p>
    <w:p w:rsidR="005D2451" w:rsidRPr="00AF3B87" w:rsidRDefault="005D2451" w:rsidP="001D36F1">
      <w:pPr>
        <w:spacing w:line="360" w:lineRule="exact"/>
        <w:ind w:firstLine="709"/>
        <w:rPr>
          <w:vertAlign w:val="superscript"/>
        </w:rPr>
      </w:pPr>
      <w:r w:rsidRPr="00AF3B87">
        <w:rPr>
          <w:vertAlign w:val="superscript"/>
        </w:rPr>
        <w:t xml:space="preserve">              (дата)</w:t>
      </w:r>
    </w:p>
    <w:p w:rsidR="005D2451" w:rsidRPr="00AF3B87" w:rsidRDefault="005D2451" w:rsidP="001D36F1">
      <w:pPr>
        <w:spacing w:line="360" w:lineRule="exact"/>
        <w:ind w:firstLine="709"/>
      </w:pPr>
    </w:p>
    <w:p w:rsidR="005D2451" w:rsidRPr="00AF3B87" w:rsidRDefault="005D2451" w:rsidP="001D36F1">
      <w:pPr>
        <w:spacing w:line="360" w:lineRule="exact"/>
        <w:ind w:firstLine="709"/>
        <w:jc w:val="both"/>
        <w:rPr>
          <w:lang w:val="be-BY"/>
        </w:rPr>
      </w:pPr>
      <w:r w:rsidRPr="00AF3B87">
        <w:t xml:space="preserve">Руководитель </w:t>
      </w:r>
      <w:r w:rsidRPr="00AF3B87">
        <w:rPr>
          <w:lang w:val="be-BY"/>
        </w:rPr>
        <w:t xml:space="preserve">к.э.н., доцент </w:t>
      </w:r>
    </w:p>
    <w:p w:rsidR="005D2451" w:rsidRPr="00AF3B87" w:rsidRDefault="005D2451" w:rsidP="001D36F1">
      <w:pPr>
        <w:spacing w:line="360" w:lineRule="exact"/>
        <w:ind w:firstLine="709"/>
        <w:jc w:val="both"/>
      </w:pPr>
      <w:r w:rsidRPr="00AF3B87">
        <w:rPr>
          <w:lang w:val="be-BY"/>
        </w:rPr>
        <w:t>кафедры ______________</w:t>
      </w:r>
      <w:r w:rsidR="00DD0ACD" w:rsidRPr="00AF3B87">
        <w:tab/>
      </w:r>
      <w:r w:rsidR="00D901A7">
        <w:t xml:space="preserve">    </w:t>
      </w:r>
      <w:r w:rsidR="00DD0ACD" w:rsidRPr="00AF3B87">
        <w:t xml:space="preserve">____________             </w:t>
      </w:r>
      <w:r w:rsidR="000E1C50">
        <w:t xml:space="preserve">           </w:t>
      </w:r>
      <w:r w:rsidR="00DD0ACD" w:rsidRPr="00AF3B87">
        <w:t xml:space="preserve"> </w:t>
      </w:r>
      <w:r w:rsidRPr="00AF3B87">
        <w:t xml:space="preserve"> В.В. Иванов </w:t>
      </w:r>
    </w:p>
    <w:p w:rsidR="005D2451" w:rsidRPr="00AF3B87" w:rsidRDefault="005D2451" w:rsidP="001D36F1">
      <w:pPr>
        <w:spacing w:line="360" w:lineRule="exact"/>
        <w:ind w:firstLine="709"/>
      </w:pPr>
      <w:r w:rsidRPr="00AF3B87">
        <w:t xml:space="preserve">       </w:t>
      </w:r>
      <w:r w:rsidR="00D901A7">
        <w:t xml:space="preserve">                                                   </w:t>
      </w:r>
      <w:r w:rsidRPr="00AF3B87">
        <w:t>(подпись)</w:t>
      </w:r>
      <w:r w:rsidRPr="00AF3B87">
        <w:tab/>
      </w:r>
    </w:p>
    <w:p w:rsidR="005D2451" w:rsidRPr="00AF3B87" w:rsidRDefault="005D2451" w:rsidP="001D36F1">
      <w:pPr>
        <w:spacing w:line="360" w:lineRule="exact"/>
        <w:ind w:firstLine="709"/>
        <w:jc w:val="right"/>
      </w:pPr>
    </w:p>
    <w:p w:rsidR="005D2451" w:rsidRPr="00AF3B87" w:rsidRDefault="005D2451" w:rsidP="001D36F1">
      <w:pPr>
        <w:spacing w:line="360" w:lineRule="exact"/>
        <w:ind w:firstLine="709"/>
        <w:jc w:val="right"/>
      </w:pPr>
    </w:p>
    <w:p w:rsidR="005D2451" w:rsidRPr="00AF3B87" w:rsidRDefault="005D2451" w:rsidP="001D36F1">
      <w:pPr>
        <w:spacing w:line="360" w:lineRule="exact"/>
        <w:ind w:firstLine="709"/>
        <w:jc w:val="right"/>
      </w:pPr>
    </w:p>
    <w:p w:rsidR="005D2451" w:rsidRPr="00AF3B87" w:rsidRDefault="005D2451" w:rsidP="001D36F1">
      <w:pPr>
        <w:spacing w:line="360" w:lineRule="exact"/>
        <w:ind w:firstLine="709"/>
        <w:jc w:val="right"/>
      </w:pPr>
    </w:p>
    <w:p w:rsidR="00F35C54" w:rsidRDefault="00F35C54">
      <w:pPr>
        <w:spacing w:after="200" w:line="276" w:lineRule="auto"/>
        <w:rPr>
          <w:sz w:val="20"/>
          <w:szCs w:val="20"/>
        </w:rPr>
      </w:pPr>
      <w:r>
        <w:rPr>
          <w:sz w:val="20"/>
          <w:szCs w:val="20"/>
        </w:rPr>
        <w:br w:type="page"/>
      </w:r>
    </w:p>
    <w:p w:rsidR="00F35C54" w:rsidRPr="00F35C54" w:rsidRDefault="00BA5A5F" w:rsidP="00F35C54">
      <w:pPr>
        <w:jc w:val="right"/>
      </w:pPr>
      <w:r>
        <w:lastRenderedPageBreak/>
        <w:t>ПРИЛОЖЕНИЕ В</w:t>
      </w:r>
    </w:p>
    <w:p w:rsidR="00F35C54" w:rsidRPr="00D901A7" w:rsidRDefault="00F35C54" w:rsidP="00F35C54">
      <w:pPr>
        <w:jc w:val="center"/>
        <w:rPr>
          <w:b/>
        </w:rPr>
      </w:pPr>
      <w:r w:rsidRPr="00D901A7">
        <w:rPr>
          <w:b/>
        </w:rPr>
        <w:t>Примерные формы таблиц</w:t>
      </w:r>
    </w:p>
    <w:p w:rsidR="00F35C54" w:rsidRPr="00BA5A5F" w:rsidRDefault="00F35C54" w:rsidP="00F35C54">
      <w:pPr>
        <w:jc w:val="right"/>
        <w:rPr>
          <w:sz w:val="24"/>
          <w:szCs w:val="24"/>
        </w:rPr>
      </w:pPr>
    </w:p>
    <w:p w:rsidR="00F35C54" w:rsidRPr="00BA5A5F" w:rsidRDefault="00F35C54" w:rsidP="00F35C54">
      <w:pPr>
        <w:rPr>
          <w:sz w:val="24"/>
          <w:szCs w:val="24"/>
        </w:rPr>
      </w:pPr>
      <w:r w:rsidRPr="00BA5A5F">
        <w:rPr>
          <w:sz w:val="24"/>
          <w:szCs w:val="24"/>
        </w:rPr>
        <w:t xml:space="preserve">Таблица </w:t>
      </w:r>
      <w:r w:rsidR="00EB5BDD">
        <w:rPr>
          <w:sz w:val="24"/>
          <w:szCs w:val="24"/>
        </w:rPr>
        <w:t>1</w:t>
      </w:r>
      <w:r w:rsidRPr="00BA5A5F">
        <w:rPr>
          <w:sz w:val="24"/>
          <w:szCs w:val="24"/>
        </w:rPr>
        <w:t>.1 – Состав и структура товарной продукции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9"/>
        <w:gridCol w:w="1789"/>
        <w:gridCol w:w="1787"/>
      </w:tblGrid>
      <w:tr w:rsidR="00F35C54" w:rsidRPr="00BA5A5F" w:rsidTr="009B795C">
        <w:trPr>
          <w:cantSplit/>
          <w:trHeight w:val="70"/>
          <w:jc w:val="center"/>
        </w:trPr>
        <w:tc>
          <w:tcPr>
            <w:tcW w:w="3087" w:type="pct"/>
            <w:vMerge w:val="restart"/>
            <w:vAlign w:val="center"/>
          </w:tcPr>
          <w:p w:rsidR="00F35C54" w:rsidRPr="00BA5A5F" w:rsidRDefault="00F35C54" w:rsidP="009B795C">
            <w:pPr>
              <w:jc w:val="center"/>
              <w:rPr>
                <w:sz w:val="24"/>
                <w:szCs w:val="24"/>
              </w:rPr>
            </w:pPr>
            <w:r w:rsidRPr="00BA5A5F">
              <w:rPr>
                <w:sz w:val="24"/>
                <w:szCs w:val="24"/>
              </w:rPr>
              <w:t>Виды продукции</w:t>
            </w:r>
          </w:p>
        </w:tc>
        <w:tc>
          <w:tcPr>
            <w:tcW w:w="1913" w:type="pct"/>
            <w:gridSpan w:val="2"/>
            <w:vAlign w:val="center"/>
          </w:tcPr>
          <w:p w:rsidR="00F35C54" w:rsidRPr="00BA5A5F" w:rsidRDefault="00F35C54" w:rsidP="009B795C">
            <w:pPr>
              <w:jc w:val="center"/>
              <w:rPr>
                <w:sz w:val="24"/>
                <w:szCs w:val="24"/>
              </w:rPr>
            </w:pPr>
            <w:r w:rsidRPr="00BA5A5F">
              <w:rPr>
                <w:sz w:val="24"/>
                <w:szCs w:val="24"/>
              </w:rPr>
              <w:t>В среднем за 3-5 лет</w:t>
            </w:r>
          </w:p>
        </w:tc>
      </w:tr>
      <w:tr w:rsidR="00F35C54" w:rsidRPr="00BA5A5F" w:rsidTr="009B795C">
        <w:trPr>
          <w:cantSplit/>
          <w:trHeight w:val="241"/>
          <w:jc w:val="center"/>
        </w:trPr>
        <w:tc>
          <w:tcPr>
            <w:tcW w:w="3087" w:type="pct"/>
            <w:vMerge/>
            <w:vAlign w:val="center"/>
          </w:tcPr>
          <w:p w:rsidR="00F35C54" w:rsidRPr="00BA5A5F" w:rsidRDefault="00F35C54" w:rsidP="009B795C">
            <w:pPr>
              <w:jc w:val="center"/>
              <w:rPr>
                <w:sz w:val="24"/>
                <w:szCs w:val="24"/>
              </w:rPr>
            </w:pPr>
          </w:p>
        </w:tc>
        <w:tc>
          <w:tcPr>
            <w:tcW w:w="957" w:type="pct"/>
            <w:vAlign w:val="center"/>
          </w:tcPr>
          <w:p w:rsidR="00F35C54" w:rsidRPr="00BA5A5F" w:rsidRDefault="000E1C50" w:rsidP="009B795C">
            <w:pPr>
              <w:jc w:val="center"/>
              <w:rPr>
                <w:sz w:val="24"/>
                <w:szCs w:val="24"/>
              </w:rPr>
            </w:pPr>
            <w:proofErr w:type="spellStart"/>
            <w:r>
              <w:rPr>
                <w:sz w:val="24"/>
                <w:szCs w:val="24"/>
              </w:rPr>
              <w:t>тыс</w:t>
            </w:r>
            <w:proofErr w:type="spellEnd"/>
            <w:r>
              <w:rPr>
                <w:sz w:val="24"/>
                <w:szCs w:val="24"/>
              </w:rPr>
              <w:t xml:space="preserve"> </w:t>
            </w:r>
            <w:r w:rsidR="00F35C54" w:rsidRPr="00BA5A5F">
              <w:rPr>
                <w:sz w:val="24"/>
                <w:szCs w:val="24"/>
              </w:rPr>
              <w:t>руб.</w:t>
            </w:r>
          </w:p>
        </w:tc>
        <w:tc>
          <w:tcPr>
            <w:tcW w:w="956" w:type="pct"/>
            <w:vAlign w:val="center"/>
          </w:tcPr>
          <w:p w:rsidR="00F35C54" w:rsidRPr="00BA5A5F" w:rsidRDefault="00F35C54" w:rsidP="009B795C">
            <w:pPr>
              <w:jc w:val="center"/>
              <w:rPr>
                <w:sz w:val="24"/>
                <w:szCs w:val="24"/>
              </w:rPr>
            </w:pPr>
            <w:r w:rsidRPr="00BA5A5F">
              <w:rPr>
                <w:sz w:val="24"/>
                <w:szCs w:val="24"/>
              </w:rPr>
              <w:t>%</w:t>
            </w:r>
          </w:p>
        </w:tc>
      </w:tr>
      <w:tr w:rsidR="00F35C54" w:rsidRPr="00BA5A5F" w:rsidTr="009B795C">
        <w:trPr>
          <w:cantSplit/>
          <w:trHeight w:val="140"/>
          <w:jc w:val="center"/>
        </w:trPr>
        <w:tc>
          <w:tcPr>
            <w:tcW w:w="3087" w:type="pct"/>
            <w:vAlign w:val="center"/>
          </w:tcPr>
          <w:p w:rsidR="00F35C54" w:rsidRPr="00BA5A5F" w:rsidRDefault="00F35C54" w:rsidP="009B795C">
            <w:pPr>
              <w:rPr>
                <w:sz w:val="24"/>
                <w:szCs w:val="24"/>
              </w:rPr>
            </w:pPr>
            <w:r w:rsidRPr="00BA5A5F">
              <w:rPr>
                <w:sz w:val="24"/>
                <w:szCs w:val="24"/>
              </w:rPr>
              <w:t>Зерно</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40"/>
          <w:jc w:val="center"/>
        </w:trPr>
        <w:tc>
          <w:tcPr>
            <w:tcW w:w="3087" w:type="pct"/>
            <w:vAlign w:val="center"/>
          </w:tcPr>
          <w:p w:rsidR="00F35C54" w:rsidRPr="00BA5A5F" w:rsidRDefault="00F35C54" w:rsidP="009B795C">
            <w:pPr>
              <w:rPr>
                <w:sz w:val="24"/>
                <w:szCs w:val="24"/>
              </w:rPr>
            </w:pPr>
            <w:r w:rsidRPr="00BA5A5F">
              <w:rPr>
                <w:sz w:val="24"/>
                <w:szCs w:val="24"/>
              </w:rPr>
              <w:t>Картофель</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40"/>
          <w:jc w:val="center"/>
        </w:trPr>
        <w:tc>
          <w:tcPr>
            <w:tcW w:w="3087" w:type="pct"/>
            <w:vAlign w:val="center"/>
          </w:tcPr>
          <w:p w:rsidR="00F35C54" w:rsidRPr="00BA5A5F" w:rsidRDefault="00F35C54" w:rsidP="009B795C">
            <w:pPr>
              <w:rPr>
                <w:sz w:val="24"/>
                <w:szCs w:val="24"/>
              </w:rPr>
            </w:pPr>
            <w:r w:rsidRPr="00BA5A5F">
              <w:rPr>
                <w:sz w:val="24"/>
                <w:szCs w:val="24"/>
              </w:rPr>
              <w:t>Рапс</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26"/>
          <w:jc w:val="center"/>
        </w:trPr>
        <w:tc>
          <w:tcPr>
            <w:tcW w:w="3087" w:type="pct"/>
            <w:vAlign w:val="center"/>
          </w:tcPr>
          <w:p w:rsidR="00F35C54" w:rsidRPr="00BA5A5F" w:rsidRDefault="00F35C54" w:rsidP="009B795C">
            <w:pPr>
              <w:tabs>
                <w:tab w:val="left" w:pos="142"/>
              </w:tabs>
              <w:rPr>
                <w:sz w:val="24"/>
                <w:szCs w:val="24"/>
              </w:rPr>
            </w:pPr>
            <w:r w:rsidRPr="00BA5A5F">
              <w:rPr>
                <w:rFonts w:eastAsia="Calibri"/>
                <w:sz w:val="24"/>
                <w:szCs w:val="24"/>
              </w:rPr>
              <w:t xml:space="preserve">     … и т.д.</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75"/>
          <w:jc w:val="center"/>
        </w:trPr>
        <w:tc>
          <w:tcPr>
            <w:tcW w:w="3087" w:type="pct"/>
            <w:vAlign w:val="center"/>
          </w:tcPr>
          <w:p w:rsidR="00F35C54" w:rsidRPr="00BA5A5F" w:rsidRDefault="00F35C54" w:rsidP="009B795C">
            <w:pPr>
              <w:rPr>
                <w:sz w:val="24"/>
                <w:szCs w:val="24"/>
              </w:rPr>
            </w:pPr>
            <w:r w:rsidRPr="00BA5A5F">
              <w:rPr>
                <w:sz w:val="24"/>
                <w:szCs w:val="24"/>
              </w:rPr>
              <w:t>Итого по растениеводству</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67"/>
          <w:jc w:val="center"/>
        </w:trPr>
        <w:tc>
          <w:tcPr>
            <w:tcW w:w="3087" w:type="pct"/>
            <w:vAlign w:val="center"/>
          </w:tcPr>
          <w:p w:rsidR="00F35C54" w:rsidRPr="00BA5A5F" w:rsidRDefault="00F35C54" w:rsidP="009B795C">
            <w:pPr>
              <w:rPr>
                <w:sz w:val="24"/>
                <w:szCs w:val="24"/>
              </w:rPr>
            </w:pPr>
            <w:r w:rsidRPr="00BA5A5F">
              <w:rPr>
                <w:sz w:val="24"/>
                <w:szCs w:val="24"/>
              </w:rPr>
              <w:t>Крупный рогатый скот (в ж. м.) на мясо</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61"/>
          <w:jc w:val="center"/>
        </w:trPr>
        <w:tc>
          <w:tcPr>
            <w:tcW w:w="3087" w:type="pct"/>
            <w:vAlign w:val="center"/>
          </w:tcPr>
          <w:p w:rsidR="00F35C54" w:rsidRPr="00BA5A5F" w:rsidRDefault="00F35C54" w:rsidP="009B795C">
            <w:pPr>
              <w:tabs>
                <w:tab w:val="left" w:pos="0"/>
                <w:tab w:val="left" w:pos="142"/>
              </w:tabs>
              <w:rPr>
                <w:sz w:val="24"/>
                <w:szCs w:val="24"/>
              </w:rPr>
            </w:pPr>
            <w:r w:rsidRPr="00BA5A5F">
              <w:rPr>
                <w:sz w:val="24"/>
                <w:szCs w:val="24"/>
              </w:rPr>
              <w:t>Молоко</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70"/>
          <w:jc w:val="center"/>
        </w:trPr>
        <w:tc>
          <w:tcPr>
            <w:tcW w:w="3087" w:type="pct"/>
            <w:vAlign w:val="center"/>
          </w:tcPr>
          <w:p w:rsidR="00F35C54" w:rsidRPr="00BA5A5F" w:rsidRDefault="00F35C54" w:rsidP="009B795C">
            <w:pPr>
              <w:rPr>
                <w:sz w:val="24"/>
                <w:szCs w:val="24"/>
              </w:rPr>
            </w:pPr>
            <w:r w:rsidRPr="00BA5A5F">
              <w:rPr>
                <w:rFonts w:eastAsia="Calibri"/>
                <w:sz w:val="24"/>
                <w:szCs w:val="24"/>
              </w:rPr>
              <w:t xml:space="preserve">     … и т.д.</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67"/>
          <w:jc w:val="center"/>
        </w:trPr>
        <w:tc>
          <w:tcPr>
            <w:tcW w:w="3087" w:type="pct"/>
            <w:vAlign w:val="center"/>
          </w:tcPr>
          <w:p w:rsidR="00F35C54" w:rsidRPr="00BA5A5F" w:rsidRDefault="00F35C54" w:rsidP="009B795C">
            <w:pPr>
              <w:rPr>
                <w:sz w:val="24"/>
                <w:szCs w:val="24"/>
              </w:rPr>
            </w:pPr>
            <w:r w:rsidRPr="00BA5A5F">
              <w:rPr>
                <w:sz w:val="24"/>
                <w:szCs w:val="24"/>
              </w:rPr>
              <w:t>Итого по животноводству</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167"/>
          <w:jc w:val="center"/>
        </w:trPr>
        <w:tc>
          <w:tcPr>
            <w:tcW w:w="3087" w:type="pct"/>
            <w:vAlign w:val="center"/>
          </w:tcPr>
          <w:p w:rsidR="00F35C54" w:rsidRPr="00BA5A5F" w:rsidRDefault="00F35C54" w:rsidP="009B795C">
            <w:pPr>
              <w:rPr>
                <w:sz w:val="24"/>
                <w:szCs w:val="24"/>
              </w:rPr>
            </w:pPr>
            <w:r w:rsidRPr="00BA5A5F">
              <w:rPr>
                <w:sz w:val="24"/>
                <w:szCs w:val="24"/>
              </w:rPr>
              <w:t>Всего по сельскому хозяйству</w:t>
            </w:r>
          </w:p>
        </w:tc>
        <w:tc>
          <w:tcPr>
            <w:tcW w:w="957" w:type="pct"/>
            <w:vAlign w:val="center"/>
          </w:tcPr>
          <w:p w:rsidR="00F35C54" w:rsidRPr="00BA5A5F" w:rsidRDefault="00F35C54" w:rsidP="009B795C">
            <w:pPr>
              <w:jc w:val="center"/>
              <w:rPr>
                <w:sz w:val="24"/>
                <w:szCs w:val="24"/>
              </w:rPr>
            </w:pPr>
          </w:p>
        </w:tc>
        <w:tc>
          <w:tcPr>
            <w:tcW w:w="956" w:type="pct"/>
            <w:vAlign w:val="center"/>
          </w:tcPr>
          <w:p w:rsidR="00F35C54" w:rsidRPr="00BA5A5F" w:rsidRDefault="00F35C54" w:rsidP="009B795C">
            <w:pPr>
              <w:jc w:val="center"/>
              <w:rPr>
                <w:sz w:val="24"/>
                <w:szCs w:val="24"/>
              </w:rPr>
            </w:pPr>
          </w:p>
        </w:tc>
      </w:tr>
      <w:tr w:rsidR="00F35C54" w:rsidRPr="00BA5A5F" w:rsidTr="009B795C">
        <w:trPr>
          <w:cantSplit/>
          <w:trHeight w:val="202"/>
          <w:jc w:val="center"/>
        </w:trPr>
        <w:tc>
          <w:tcPr>
            <w:tcW w:w="3087" w:type="pct"/>
            <w:vAlign w:val="center"/>
          </w:tcPr>
          <w:p w:rsidR="00F35C54" w:rsidRPr="00BA5A5F" w:rsidRDefault="00F35C54" w:rsidP="009B795C">
            <w:pPr>
              <w:rPr>
                <w:sz w:val="24"/>
                <w:szCs w:val="24"/>
              </w:rPr>
            </w:pPr>
            <w:r w:rsidRPr="00BA5A5F">
              <w:rPr>
                <w:sz w:val="24"/>
                <w:szCs w:val="24"/>
              </w:rPr>
              <w:t>Коэффициент специализации</w:t>
            </w:r>
          </w:p>
        </w:tc>
        <w:tc>
          <w:tcPr>
            <w:tcW w:w="1913" w:type="pct"/>
            <w:gridSpan w:val="2"/>
            <w:vAlign w:val="center"/>
          </w:tcPr>
          <w:p w:rsidR="00F35C54" w:rsidRPr="00BA5A5F" w:rsidRDefault="00F35C54" w:rsidP="009B795C">
            <w:pPr>
              <w:jc w:val="center"/>
              <w:rPr>
                <w:sz w:val="24"/>
                <w:szCs w:val="24"/>
              </w:rPr>
            </w:pPr>
          </w:p>
        </w:tc>
      </w:tr>
    </w:tbl>
    <w:p w:rsidR="00F35C54" w:rsidRPr="00BA5A5F" w:rsidRDefault="00F35C54" w:rsidP="00F35C54">
      <w:pPr>
        <w:jc w:val="both"/>
        <w:rPr>
          <w:sz w:val="24"/>
          <w:szCs w:val="24"/>
        </w:rPr>
      </w:pPr>
    </w:p>
    <w:p w:rsidR="00F35C54" w:rsidRPr="00BA5A5F" w:rsidRDefault="00F35C54" w:rsidP="00F35C54">
      <w:pPr>
        <w:jc w:val="both"/>
        <w:rPr>
          <w:sz w:val="24"/>
          <w:szCs w:val="24"/>
        </w:rPr>
      </w:pPr>
      <w:r w:rsidRPr="00BA5A5F">
        <w:rPr>
          <w:sz w:val="24"/>
          <w:szCs w:val="24"/>
        </w:rPr>
        <w:t xml:space="preserve">Таблица </w:t>
      </w:r>
      <w:r w:rsidR="00EB5BDD">
        <w:rPr>
          <w:sz w:val="24"/>
          <w:szCs w:val="24"/>
        </w:rPr>
        <w:t>1</w:t>
      </w:r>
      <w:r w:rsidRPr="00BA5A5F">
        <w:rPr>
          <w:sz w:val="24"/>
          <w:szCs w:val="24"/>
        </w:rPr>
        <w:t xml:space="preserve">.2 – Состав и структура землепользования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6"/>
        <w:gridCol w:w="914"/>
        <w:gridCol w:w="774"/>
        <w:gridCol w:w="912"/>
        <w:gridCol w:w="634"/>
        <w:gridCol w:w="776"/>
        <w:gridCol w:w="912"/>
        <w:gridCol w:w="1207"/>
      </w:tblGrid>
      <w:tr w:rsidR="00F35C54" w:rsidRPr="00BA5A5F" w:rsidTr="009B795C">
        <w:trPr>
          <w:trHeight w:val="255"/>
          <w:jc w:val="center"/>
        </w:trPr>
        <w:tc>
          <w:tcPr>
            <w:tcW w:w="1721" w:type="pct"/>
            <w:vMerge w:val="restart"/>
            <w:vAlign w:val="center"/>
          </w:tcPr>
          <w:p w:rsidR="00F35C54" w:rsidRPr="00BA5A5F" w:rsidRDefault="00F35C54" w:rsidP="009B795C">
            <w:pPr>
              <w:jc w:val="center"/>
              <w:rPr>
                <w:sz w:val="24"/>
                <w:szCs w:val="24"/>
              </w:rPr>
            </w:pPr>
            <w:r w:rsidRPr="00BA5A5F">
              <w:rPr>
                <w:sz w:val="24"/>
                <w:szCs w:val="24"/>
              </w:rPr>
              <w:t>Экспликация угодий</w:t>
            </w:r>
          </w:p>
        </w:tc>
        <w:tc>
          <w:tcPr>
            <w:tcW w:w="903" w:type="pct"/>
            <w:gridSpan w:val="2"/>
            <w:tcBorders>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827" w:type="pct"/>
            <w:gridSpan w:val="2"/>
            <w:tcBorders>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902" w:type="pct"/>
            <w:gridSpan w:val="2"/>
            <w:tcBorders>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647" w:type="pct"/>
            <w:vMerge w:val="restart"/>
            <w:tcBorders>
              <w:left w:val="single" w:sz="4" w:space="0" w:color="auto"/>
            </w:tcBorders>
            <w:vAlign w:val="center"/>
          </w:tcPr>
          <w:p w:rsidR="00F35C54" w:rsidRPr="00BA5A5F" w:rsidRDefault="00F35C54" w:rsidP="009B795C">
            <w:pPr>
              <w:jc w:val="center"/>
              <w:rPr>
                <w:sz w:val="24"/>
                <w:szCs w:val="24"/>
              </w:rPr>
            </w:pPr>
            <w:r w:rsidRPr="00BA5A5F">
              <w:rPr>
                <w:sz w:val="24"/>
                <w:szCs w:val="24"/>
              </w:rPr>
              <w:t>20…г. к 20…г., %</w:t>
            </w:r>
          </w:p>
        </w:tc>
      </w:tr>
      <w:tr w:rsidR="00F35C54" w:rsidRPr="00BA5A5F" w:rsidTr="009B795C">
        <w:trPr>
          <w:trHeight w:val="70"/>
          <w:jc w:val="center"/>
        </w:trPr>
        <w:tc>
          <w:tcPr>
            <w:tcW w:w="1721" w:type="pct"/>
            <w:vMerge/>
            <w:vAlign w:val="center"/>
          </w:tcPr>
          <w:p w:rsidR="00F35C54" w:rsidRPr="00BA5A5F" w:rsidRDefault="00F35C54" w:rsidP="009B795C">
            <w:pPr>
              <w:jc w:val="center"/>
              <w:rPr>
                <w:sz w:val="24"/>
                <w:szCs w:val="24"/>
              </w:rPr>
            </w:pPr>
          </w:p>
        </w:tc>
        <w:tc>
          <w:tcPr>
            <w:tcW w:w="489" w:type="pct"/>
            <w:vAlign w:val="center"/>
          </w:tcPr>
          <w:p w:rsidR="00F35C54" w:rsidRPr="00BA5A5F" w:rsidRDefault="00F35C54" w:rsidP="009B795C">
            <w:pPr>
              <w:jc w:val="center"/>
              <w:rPr>
                <w:sz w:val="24"/>
                <w:szCs w:val="24"/>
              </w:rPr>
            </w:pPr>
            <w:r w:rsidRPr="00BA5A5F">
              <w:rPr>
                <w:sz w:val="24"/>
                <w:szCs w:val="24"/>
              </w:rPr>
              <w:t>га</w:t>
            </w:r>
          </w:p>
        </w:tc>
        <w:tc>
          <w:tcPr>
            <w:tcW w:w="414" w:type="pct"/>
            <w:vAlign w:val="center"/>
          </w:tcPr>
          <w:p w:rsidR="00F35C54" w:rsidRPr="00BA5A5F" w:rsidRDefault="00F35C54" w:rsidP="009B795C">
            <w:pPr>
              <w:jc w:val="center"/>
              <w:rPr>
                <w:sz w:val="24"/>
                <w:szCs w:val="24"/>
              </w:rPr>
            </w:pPr>
            <w:r w:rsidRPr="00BA5A5F">
              <w:rPr>
                <w:sz w:val="24"/>
                <w:szCs w:val="24"/>
              </w:rPr>
              <w:t>%</w:t>
            </w:r>
          </w:p>
        </w:tc>
        <w:tc>
          <w:tcPr>
            <w:tcW w:w="488" w:type="pct"/>
            <w:vAlign w:val="center"/>
          </w:tcPr>
          <w:p w:rsidR="00F35C54" w:rsidRPr="00BA5A5F" w:rsidRDefault="00F35C54" w:rsidP="009B795C">
            <w:pPr>
              <w:jc w:val="center"/>
              <w:rPr>
                <w:sz w:val="24"/>
                <w:szCs w:val="24"/>
              </w:rPr>
            </w:pPr>
            <w:r w:rsidRPr="00BA5A5F">
              <w:rPr>
                <w:sz w:val="24"/>
                <w:szCs w:val="24"/>
              </w:rPr>
              <w:t>га</w:t>
            </w:r>
          </w:p>
        </w:tc>
        <w:tc>
          <w:tcPr>
            <w:tcW w:w="339" w:type="pct"/>
            <w:vAlign w:val="center"/>
          </w:tcPr>
          <w:p w:rsidR="00F35C54" w:rsidRPr="00BA5A5F" w:rsidRDefault="00F35C54" w:rsidP="009B795C">
            <w:pPr>
              <w:jc w:val="center"/>
              <w:rPr>
                <w:sz w:val="24"/>
                <w:szCs w:val="24"/>
              </w:rPr>
            </w:pPr>
            <w:r w:rsidRPr="00BA5A5F">
              <w:rPr>
                <w:sz w:val="24"/>
                <w:szCs w:val="24"/>
              </w:rPr>
              <w:t>%</w:t>
            </w:r>
          </w:p>
        </w:tc>
        <w:tc>
          <w:tcPr>
            <w:tcW w:w="415" w:type="pct"/>
            <w:vAlign w:val="center"/>
          </w:tcPr>
          <w:p w:rsidR="00F35C54" w:rsidRPr="00BA5A5F" w:rsidRDefault="00F35C54" w:rsidP="009B795C">
            <w:pPr>
              <w:jc w:val="center"/>
              <w:rPr>
                <w:sz w:val="24"/>
                <w:szCs w:val="24"/>
              </w:rPr>
            </w:pPr>
            <w:r w:rsidRPr="00BA5A5F">
              <w:rPr>
                <w:sz w:val="24"/>
                <w:szCs w:val="24"/>
              </w:rPr>
              <w:t>га</w:t>
            </w:r>
          </w:p>
        </w:tc>
        <w:tc>
          <w:tcPr>
            <w:tcW w:w="488" w:type="pct"/>
            <w:tcBorders>
              <w:right w:val="single" w:sz="4" w:space="0" w:color="auto"/>
            </w:tcBorders>
            <w:vAlign w:val="center"/>
          </w:tcPr>
          <w:p w:rsidR="00F35C54" w:rsidRPr="00BA5A5F" w:rsidRDefault="00F35C54" w:rsidP="009B795C">
            <w:pPr>
              <w:jc w:val="center"/>
              <w:rPr>
                <w:sz w:val="24"/>
                <w:szCs w:val="24"/>
              </w:rPr>
            </w:pPr>
            <w:r w:rsidRPr="00BA5A5F">
              <w:rPr>
                <w:sz w:val="24"/>
                <w:szCs w:val="24"/>
              </w:rPr>
              <w:t>%</w:t>
            </w:r>
          </w:p>
        </w:tc>
        <w:tc>
          <w:tcPr>
            <w:tcW w:w="647" w:type="pct"/>
            <w:vMerge/>
            <w:tcBorders>
              <w:left w:val="single" w:sz="4" w:space="0" w:color="auto"/>
            </w:tcBorders>
            <w:vAlign w:val="center"/>
          </w:tcPr>
          <w:p w:rsidR="00F35C54" w:rsidRPr="00BA5A5F" w:rsidRDefault="00F35C54" w:rsidP="009B795C">
            <w:pPr>
              <w:jc w:val="center"/>
              <w:rPr>
                <w:sz w:val="24"/>
                <w:szCs w:val="24"/>
              </w:rPr>
            </w:pPr>
          </w:p>
        </w:tc>
      </w:tr>
      <w:tr w:rsidR="00F35C54" w:rsidRPr="00BA5A5F" w:rsidTr="009B795C">
        <w:trPr>
          <w:trHeight w:val="70"/>
          <w:jc w:val="center"/>
        </w:trPr>
        <w:tc>
          <w:tcPr>
            <w:tcW w:w="1721" w:type="pct"/>
            <w:vAlign w:val="center"/>
          </w:tcPr>
          <w:p w:rsidR="00F35C54" w:rsidRPr="00BA5A5F" w:rsidRDefault="00F35C54" w:rsidP="009B795C">
            <w:pPr>
              <w:rPr>
                <w:sz w:val="24"/>
                <w:szCs w:val="24"/>
              </w:rPr>
            </w:pPr>
            <w:r w:rsidRPr="00BA5A5F">
              <w:rPr>
                <w:sz w:val="24"/>
                <w:szCs w:val="24"/>
              </w:rPr>
              <w:t>Общая земельная площадь</w:t>
            </w:r>
          </w:p>
        </w:tc>
        <w:tc>
          <w:tcPr>
            <w:tcW w:w="489" w:type="pct"/>
            <w:vAlign w:val="center"/>
          </w:tcPr>
          <w:p w:rsidR="00F35C54" w:rsidRPr="00BA5A5F" w:rsidRDefault="00F35C54" w:rsidP="009B795C">
            <w:pPr>
              <w:jc w:val="center"/>
              <w:rPr>
                <w:sz w:val="24"/>
                <w:szCs w:val="24"/>
              </w:rPr>
            </w:pPr>
          </w:p>
        </w:tc>
        <w:tc>
          <w:tcPr>
            <w:tcW w:w="414"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339" w:type="pct"/>
            <w:vAlign w:val="center"/>
          </w:tcPr>
          <w:p w:rsidR="00F35C54" w:rsidRPr="00BA5A5F" w:rsidRDefault="00F35C54" w:rsidP="009B795C">
            <w:pPr>
              <w:jc w:val="center"/>
              <w:rPr>
                <w:sz w:val="24"/>
                <w:szCs w:val="24"/>
              </w:rPr>
            </w:pPr>
          </w:p>
        </w:tc>
        <w:tc>
          <w:tcPr>
            <w:tcW w:w="415"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647" w:type="pct"/>
            <w:vAlign w:val="center"/>
          </w:tcPr>
          <w:p w:rsidR="00F35C54" w:rsidRPr="00BA5A5F" w:rsidRDefault="00F35C54" w:rsidP="009B795C">
            <w:pPr>
              <w:jc w:val="center"/>
              <w:rPr>
                <w:sz w:val="24"/>
                <w:szCs w:val="24"/>
              </w:rPr>
            </w:pPr>
          </w:p>
        </w:tc>
      </w:tr>
      <w:tr w:rsidR="00F35C54" w:rsidRPr="00BA5A5F" w:rsidTr="009B795C">
        <w:trPr>
          <w:trHeight w:val="348"/>
          <w:jc w:val="center"/>
        </w:trPr>
        <w:tc>
          <w:tcPr>
            <w:tcW w:w="1721" w:type="pct"/>
          </w:tcPr>
          <w:p w:rsidR="00F35C54" w:rsidRPr="00BA5A5F" w:rsidRDefault="00F35C54" w:rsidP="009B795C">
            <w:pPr>
              <w:rPr>
                <w:sz w:val="24"/>
                <w:szCs w:val="24"/>
              </w:rPr>
            </w:pPr>
            <w:r w:rsidRPr="00BA5A5F">
              <w:rPr>
                <w:sz w:val="24"/>
                <w:szCs w:val="24"/>
              </w:rPr>
              <w:t>В т. ч.: сельскохозяйственных угодий</w:t>
            </w:r>
          </w:p>
        </w:tc>
        <w:tc>
          <w:tcPr>
            <w:tcW w:w="489" w:type="pct"/>
            <w:vAlign w:val="center"/>
          </w:tcPr>
          <w:p w:rsidR="00F35C54" w:rsidRPr="00BA5A5F" w:rsidRDefault="00F35C54" w:rsidP="009B795C">
            <w:pPr>
              <w:jc w:val="center"/>
              <w:rPr>
                <w:sz w:val="24"/>
                <w:szCs w:val="24"/>
              </w:rPr>
            </w:pPr>
          </w:p>
        </w:tc>
        <w:tc>
          <w:tcPr>
            <w:tcW w:w="414"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339" w:type="pct"/>
            <w:vAlign w:val="center"/>
          </w:tcPr>
          <w:p w:rsidR="00F35C54" w:rsidRPr="00BA5A5F" w:rsidRDefault="00F35C54" w:rsidP="009B795C">
            <w:pPr>
              <w:jc w:val="center"/>
              <w:rPr>
                <w:sz w:val="24"/>
                <w:szCs w:val="24"/>
              </w:rPr>
            </w:pPr>
          </w:p>
        </w:tc>
        <w:tc>
          <w:tcPr>
            <w:tcW w:w="415"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647" w:type="pct"/>
            <w:vAlign w:val="center"/>
          </w:tcPr>
          <w:p w:rsidR="00F35C54" w:rsidRPr="00BA5A5F" w:rsidRDefault="00F35C54" w:rsidP="009B795C">
            <w:pPr>
              <w:jc w:val="center"/>
              <w:rPr>
                <w:sz w:val="24"/>
                <w:szCs w:val="24"/>
              </w:rPr>
            </w:pPr>
          </w:p>
        </w:tc>
      </w:tr>
      <w:tr w:rsidR="00F35C54" w:rsidRPr="00BA5A5F" w:rsidTr="009B795C">
        <w:trPr>
          <w:trHeight w:val="70"/>
          <w:jc w:val="center"/>
        </w:trPr>
        <w:tc>
          <w:tcPr>
            <w:tcW w:w="1721" w:type="pct"/>
            <w:tcBorders>
              <w:bottom w:val="single" w:sz="4" w:space="0" w:color="auto"/>
            </w:tcBorders>
          </w:tcPr>
          <w:p w:rsidR="00F35C54" w:rsidRPr="00BA5A5F" w:rsidRDefault="00F35C54" w:rsidP="009B795C">
            <w:pPr>
              <w:rPr>
                <w:sz w:val="24"/>
                <w:szCs w:val="24"/>
              </w:rPr>
            </w:pPr>
            <w:r w:rsidRPr="00BA5A5F">
              <w:rPr>
                <w:sz w:val="24"/>
                <w:szCs w:val="24"/>
              </w:rPr>
              <w:t>из них: пашня</w:t>
            </w:r>
          </w:p>
        </w:tc>
        <w:tc>
          <w:tcPr>
            <w:tcW w:w="489" w:type="pct"/>
            <w:tcBorders>
              <w:bottom w:val="single" w:sz="4" w:space="0" w:color="auto"/>
            </w:tcBorders>
            <w:vAlign w:val="center"/>
          </w:tcPr>
          <w:p w:rsidR="00F35C54" w:rsidRPr="00BA5A5F" w:rsidRDefault="00F35C54" w:rsidP="009B795C">
            <w:pPr>
              <w:jc w:val="center"/>
              <w:rPr>
                <w:sz w:val="24"/>
                <w:szCs w:val="24"/>
              </w:rPr>
            </w:pPr>
          </w:p>
        </w:tc>
        <w:tc>
          <w:tcPr>
            <w:tcW w:w="414" w:type="pct"/>
            <w:tcBorders>
              <w:bottom w:val="single" w:sz="4" w:space="0" w:color="auto"/>
            </w:tcBorders>
            <w:vAlign w:val="center"/>
          </w:tcPr>
          <w:p w:rsidR="00F35C54" w:rsidRPr="00BA5A5F" w:rsidRDefault="00F35C54" w:rsidP="009B795C">
            <w:pPr>
              <w:jc w:val="center"/>
              <w:rPr>
                <w:sz w:val="24"/>
                <w:szCs w:val="24"/>
              </w:rPr>
            </w:pPr>
          </w:p>
        </w:tc>
        <w:tc>
          <w:tcPr>
            <w:tcW w:w="488" w:type="pct"/>
            <w:tcBorders>
              <w:bottom w:val="single" w:sz="4" w:space="0" w:color="auto"/>
            </w:tcBorders>
            <w:vAlign w:val="center"/>
          </w:tcPr>
          <w:p w:rsidR="00F35C54" w:rsidRPr="00BA5A5F" w:rsidRDefault="00F35C54" w:rsidP="009B795C">
            <w:pPr>
              <w:jc w:val="center"/>
              <w:rPr>
                <w:sz w:val="24"/>
                <w:szCs w:val="24"/>
              </w:rPr>
            </w:pPr>
          </w:p>
        </w:tc>
        <w:tc>
          <w:tcPr>
            <w:tcW w:w="339" w:type="pct"/>
            <w:tcBorders>
              <w:bottom w:val="single" w:sz="4" w:space="0" w:color="auto"/>
            </w:tcBorders>
            <w:vAlign w:val="center"/>
          </w:tcPr>
          <w:p w:rsidR="00F35C54" w:rsidRPr="00BA5A5F" w:rsidRDefault="00F35C54" w:rsidP="009B795C">
            <w:pPr>
              <w:jc w:val="center"/>
              <w:rPr>
                <w:sz w:val="24"/>
                <w:szCs w:val="24"/>
              </w:rPr>
            </w:pPr>
          </w:p>
        </w:tc>
        <w:tc>
          <w:tcPr>
            <w:tcW w:w="415" w:type="pct"/>
            <w:tcBorders>
              <w:bottom w:val="single" w:sz="4" w:space="0" w:color="auto"/>
            </w:tcBorders>
            <w:vAlign w:val="center"/>
          </w:tcPr>
          <w:p w:rsidR="00F35C54" w:rsidRPr="00BA5A5F" w:rsidRDefault="00F35C54" w:rsidP="009B795C">
            <w:pPr>
              <w:jc w:val="center"/>
              <w:rPr>
                <w:sz w:val="24"/>
                <w:szCs w:val="24"/>
              </w:rPr>
            </w:pPr>
          </w:p>
        </w:tc>
        <w:tc>
          <w:tcPr>
            <w:tcW w:w="488" w:type="pct"/>
            <w:tcBorders>
              <w:bottom w:val="single" w:sz="4" w:space="0" w:color="auto"/>
            </w:tcBorders>
            <w:vAlign w:val="bottom"/>
          </w:tcPr>
          <w:p w:rsidR="00F35C54" w:rsidRPr="00BA5A5F" w:rsidRDefault="00F35C54" w:rsidP="009B795C">
            <w:pPr>
              <w:jc w:val="center"/>
              <w:rPr>
                <w:sz w:val="24"/>
                <w:szCs w:val="24"/>
              </w:rPr>
            </w:pPr>
          </w:p>
        </w:tc>
        <w:tc>
          <w:tcPr>
            <w:tcW w:w="647" w:type="pct"/>
            <w:tcBorders>
              <w:bottom w:val="single" w:sz="4" w:space="0" w:color="auto"/>
            </w:tcBorders>
            <w:vAlign w:val="bottom"/>
          </w:tcPr>
          <w:p w:rsidR="00F35C54" w:rsidRPr="00BA5A5F" w:rsidRDefault="00F35C54" w:rsidP="009B795C">
            <w:pPr>
              <w:jc w:val="center"/>
              <w:rPr>
                <w:sz w:val="24"/>
                <w:szCs w:val="24"/>
              </w:rPr>
            </w:pPr>
          </w:p>
        </w:tc>
      </w:tr>
      <w:tr w:rsidR="00F35C54" w:rsidRPr="00BA5A5F" w:rsidTr="009B795C">
        <w:trPr>
          <w:trHeight w:val="70"/>
          <w:jc w:val="center"/>
        </w:trPr>
        <w:tc>
          <w:tcPr>
            <w:tcW w:w="1721" w:type="pct"/>
            <w:tcBorders>
              <w:top w:val="single" w:sz="4" w:space="0" w:color="auto"/>
              <w:bottom w:val="single" w:sz="4" w:space="0" w:color="auto"/>
            </w:tcBorders>
          </w:tcPr>
          <w:p w:rsidR="00F35C54" w:rsidRPr="00BA5A5F" w:rsidRDefault="00F35C54" w:rsidP="009B795C">
            <w:pPr>
              <w:ind w:firstLine="176"/>
              <w:rPr>
                <w:sz w:val="24"/>
                <w:szCs w:val="24"/>
              </w:rPr>
            </w:pPr>
            <w:r w:rsidRPr="00BA5A5F">
              <w:rPr>
                <w:sz w:val="24"/>
                <w:szCs w:val="24"/>
              </w:rPr>
              <w:t>сенокосы</w:t>
            </w:r>
          </w:p>
        </w:tc>
        <w:tc>
          <w:tcPr>
            <w:tcW w:w="489" w:type="pct"/>
            <w:tcBorders>
              <w:top w:val="single" w:sz="4" w:space="0" w:color="auto"/>
              <w:bottom w:val="single" w:sz="4" w:space="0" w:color="auto"/>
            </w:tcBorders>
            <w:vAlign w:val="center"/>
          </w:tcPr>
          <w:p w:rsidR="00F35C54" w:rsidRPr="00BA5A5F" w:rsidRDefault="00F35C54" w:rsidP="009B795C">
            <w:pPr>
              <w:jc w:val="center"/>
              <w:rPr>
                <w:sz w:val="24"/>
                <w:szCs w:val="24"/>
              </w:rPr>
            </w:pPr>
          </w:p>
        </w:tc>
        <w:tc>
          <w:tcPr>
            <w:tcW w:w="414" w:type="pct"/>
            <w:tcBorders>
              <w:top w:val="single" w:sz="4" w:space="0" w:color="auto"/>
              <w:bottom w:val="single" w:sz="4" w:space="0" w:color="auto"/>
            </w:tcBorders>
            <w:vAlign w:val="center"/>
          </w:tcPr>
          <w:p w:rsidR="00F35C54" w:rsidRPr="00BA5A5F" w:rsidRDefault="00F35C54" w:rsidP="009B795C">
            <w:pPr>
              <w:jc w:val="center"/>
              <w:rPr>
                <w:sz w:val="24"/>
                <w:szCs w:val="24"/>
              </w:rPr>
            </w:pPr>
          </w:p>
        </w:tc>
        <w:tc>
          <w:tcPr>
            <w:tcW w:w="488" w:type="pct"/>
            <w:tcBorders>
              <w:top w:val="single" w:sz="4" w:space="0" w:color="auto"/>
              <w:bottom w:val="single" w:sz="4" w:space="0" w:color="auto"/>
            </w:tcBorders>
            <w:vAlign w:val="center"/>
          </w:tcPr>
          <w:p w:rsidR="00F35C54" w:rsidRPr="00BA5A5F" w:rsidRDefault="00F35C54" w:rsidP="009B795C">
            <w:pPr>
              <w:jc w:val="center"/>
              <w:rPr>
                <w:sz w:val="24"/>
                <w:szCs w:val="24"/>
              </w:rPr>
            </w:pPr>
          </w:p>
        </w:tc>
        <w:tc>
          <w:tcPr>
            <w:tcW w:w="339" w:type="pct"/>
            <w:tcBorders>
              <w:top w:val="single" w:sz="4" w:space="0" w:color="auto"/>
              <w:bottom w:val="single" w:sz="4" w:space="0" w:color="auto"/>
            </w:tcBorders>
            <w:vAlign w:val="center"/>
          </w:tcPr>
          <w:p w:rsidR="00F35C54" w:rsidRPr="00BA5A5F" w:rsidRDefault="00F35C54" w:rsidP="009B795C">
            <w:pPr>
              <w:jc w:val="center"/>
              <w:rPr>
                <w:sz w:val="24"/>
                <w:szCs w:val="24"/>
              </w:rPr>
            </w:pPr>
          </w:p>
        </w:tc>
        <w:tc>
          <w:tcPr>
            <w:tcW w:w="415" w:type="pct"/>
            <w:tcBorders>
              <w:top w:val="single" w:sz="4" w:space="0" w:color="auto"/>
              <w:bottom w:val="single" w:sz="4" w:space="0" w:color="auto"/>
            </w:tcBorders>
            <w:vAlign w:val="center"/>
          </w:tcPr>
          <w:p w:rsidR="00F35C54" w:rsidRPr="00BA5A5F" w:rsidRDefault="00F35C54" w:rsidP="009B795C">
            <w:pPr>
              <w:jc w:val="center"/>
              <w:rPr>
                <w:sz w:val="24"/>
                <w:szCs w:val="24"/>
              </w:rPr>
            </w:pPr>
          </w:p>
        </w:tc>
        <w:tc>
          <w:tcPr>
            <w:tcW w:w="488" w:type="pct"/>
            <w:tcBorders>
              <w:top w:val="single" w:sz="4" w:space="0" w:color="auto"/>
              <w:bottom w:val="single" w:sz="4" w:space="0" w:color="auto"/>
            </w:tcBorders>
            <w:vAlign w:val="bottom"/>
          </w:tcPr>
          <w:p w:rsidR="00F35C54" w:rsidRPr="00BA5A5F" w:rsidRDefault="00F35C54" w:rsidP="009B795C">
            <w:pPr>
              <w:jc w:val="center"/>
              <w:rPr>
                <w:sz w:val="24"/>
                <w:szCs w:val="24"/>
              </w:rPr>
            </w:pPr>
          </w:p>
        </w:tc>
        <w:tc>
          <w:tcPr>
            <w:tcW w:w="647" w:type="pct"/>
            <w:tcBorders>
              <w:top w:val="single" w:sz="4" w:space="0" w:color="auto"/>
              <w:bottom w:val="single" w:sz="4" w:space="0" w:color="auto"/>
            </w:tcBorders>
            <w:vAlign w:val="bottom"/>
          </w:tcPr>
          <w:p w:rsidR="00F35C54" w:rsidRPr="00BA5A5F" w:rsidRDefault="00F35C54" w:rsidP="009B795C">
            <w:pPr>
              <w:jc w:val="center"/>
              <w:rPr>
                <w:sz w:val="24"/>
                <w:szCs w:val="24"/>
              </w:rPr>
            </w:pPr>
          </w:p>
        </w:tc>
      </w:tr>
      <w:tr w:rsidR="00F35C54" w:rsidRPr="00BA5A5F" w:rsidTr="009B795C">
        <w:trPr>
          <w:trHeight w:val="20"/>
          <w:jc w:val="center"/>
        </w:trPr>
        <w:tc>
          <w:tcPr>
            <w:tcW w:w="1721" w:type="pct"/>
            <w:tcBorders>
              <w:top w:val="single" w:sz="4" w:space="0" w:color="auto"/>
            </w:tcBorders>
          </w:tcPr>
          <w:p w:rsidR="00F35C54" w:rsidRPr="00BA5A5F" w:rsidRDefault="00F35C54" w:rsidP="009B795C">
            <w:pPr>
              <w:ind w:firstLine="176"/>
              <w:rPr>
                <w:sz w:val="24"/>
                <w:szCs w:val="24"/>
              </w:rPr>
            </w:pPr>
            <w:r w:rsidRPr="00BA5A5F">
              <w:rPr>
                <w:rFonts w:eastAsia="Calibri"/>
                <w:sz w:val="24"/>
                <w:szCs w:val="24"/>
              </w:rPr>
              <w:t xml:space="preserve">     … и т.д.</w:t>
            </w:r>
          </w:p>
        </w:tc>
        <w:tc>
          <w:tcPr>
            <w:tcW w:w="489" w:type="pct"/>
            <w:tcBorders>
              <w:top w:val="single" w:sz="4" w:space="0" w:color="auto"/>
            </w:tcBorders>
            <w:vAlign w:val="center"/>
          </w:tcPr>
          <w:p w:rsidR="00F35C54" w:rsidRPr="00BA5A5F" w:rsidRDefault="00F35C54" w:rsidP="009B795C">
            <w:pPr>
              <w:jc w:val="center"/>
              <w:rPr>
                <w:sz w:val="24"/>
                <w:szCs w:val="24"/>
              </w:rPr>
            </w:pPr>
          </w:p>
        </w:tc>
        <w:tc>
          <w:tcPr>
            <w:tcW w:w="414" w:type="pct"/>
            <w:tcBorders>
              <w:top w:val="single" w:sz="4" w:space="0" w:color="auto"/>
            </w:tcBorders>
            <w:vAlign w:val="center"/>
          </w:tcPr>
          <w:p w:rsidR="00F35C54" w:rsidRPr="00BA5A5F" w:rsidRDefault="00F35C54" w:rsidP="009B795C">
            <w:pPr>
              <w:jc w:val="center"/>
              <w:rPr>
                <w:sz w:val="24"/>
                <w:szCs w:val="24"/>
              </w:rPr>
            </w:pPr>
          </w:p>
        </w:tc>
        <w:tc>
          <w:tcPr>
            <w:tcW w:w="488" w:type="pct"/>
            <w:tcBorders>
              <w:top w:val="single" w:sz="4" w:space="0" w:color="auto"/>
            </w:tcBorders>
            <w:vAlign w:val="center"/>
          </w:tcPr>
          <w:p w:rsidR="00F35C54" w:rsidRPr="00BA5A5F" w:rsidRDefault="00F35C54" w:rsidP="009B795C">
            <w:pPr>
              <w:jc w:val="center"/>
              <w:rPr>
                <w:sz w:val="24"/>
                <w:szCs w:val="24"/>
              </w:rPr>
            </w:pPr>
          </w:p>
        </w:tc>
        <w:tc>
          <w:tcPr>
            <w:tcW w:w="339" w:type="pct"/>
            <w:tcBorders>
              <w:top w:val="single" w:sz="4" w:space="0" w:color="auto"/>
            </w:tcBorders>
            <w:vAlign w:val="center"/>
          </w:tcPr>
          <w:p w:rsidR="00F35C54" w:rsidRPr="00BA5A5F" w:rsidRDefault="00F35C54" w:rsidP="009B795C">
            <w:pPr>
              <w:jc w:val="center"/>
              <w:rPr>
                <w:sz w:val="24"/>
                <w:szCs w:val="24"/>
              </w:rPr>
            </w:pPr>
          </w:p>
        </w:tc>
        <w:tc>
          <w:tcPr>
            <w:tcW w:w="415" w:type="pct"/>
            <w:tcBorders>
              <w:top w:val="single" w:sz="4" w:space="0" w:color="auto"/>
            </w:tcBorders>
            <w:vAlign w:val="center"/>
          </w:tcPr>
          <w:p w:rsidR="00F35C54" w:rsidRPr="00BA5A5F" w:rsidRDefault="00F35C54" w:rsidP="009B795C">
            <w:pPr>
              <w:jc w:val="center"/>
              <w:rPr>
                <w:sz w:val="24"/>
                <w:szCs w:val="24"/>
              </w:rPr>
            </w:pPr>
          </w:p>
        </w:tc>
        <w:tc>
          <w:tcPr>
            <w:tcW w:w="488" w:type="pct"/>
            <w:tcBorders>
              <w:top w:val="single" w:sz="4" w:space="0" w:color="auto"/>
            </w:tcBorders>
            <w:vAlign w:val="bottom"/>
          </w:tcPr>
          <w:p w:rsidR="00F35C54" w:rsidRPr="00BA5A5F" w:rsidRDefault="00F35C54" w:rsidP="009B795C">
            <w:pPr>
              <w:jc w:val="center"/>
              <w:rPr>
                <w:sz w:val="24"/>
                <w:szCs w:val="24"/>
              </w:rPr>
            </w:pPr>
          </w:p>
        </w:tc>
        <w:tc>
          <w:tcPr>
            <w:tcW w:w="647" w:type="pct"/>
            <w:tcBorders>
              <w:top w:val="single" w:sz="4" w:space="0" w:color="auto"/>
            </w:tcBorders>
            <w:vAlign w:val="bottom"/>
          </w:tcPr>
          <w:p w:rsidR="00F35C54" w:rsidRPr="00BA5A5F" w:rsidRDefault="00F35C54" w:rsidP="009B795C">
            <w:pPr>
              <w:jc w:val="center"/>
              <w:rPr>
                <w:sz w:val="24"/>
                <w:szCs w:val="24"/>
              </w:rPr>
            </w:pPr>
          </w:p>
        </w:tc>
      </w:tr>
      <w:tr w:rsidR="00F35C54" w:rsidRPr="00BA5A5F" w:rsidTr="009B795C">
        <w:trPr>
          <w:trHeight w:val="86"/>
          <w:jc w:val="center"/>
        </w:trPr>
        <w:tc>
          <w:tcPr>
            <w:tcW w:w="1721" w:type="pct"/>
            <w:vAlign w:val="center"/>
          </w:tcPr>
          <w:p w:rsidR="00F35C54" w:rsidRPr="00BA5A5F" w:rsidRDefault="00F35C54" w:rsidP="009B795C">
            <w:pPr>
              <w:rPr>
                <w:sz w:val="24"/>
                <w:szCs w:val="24"/>
              </w:rPr>
            </w:pPr>
            <w:r w:rsidRPr="00BA5A5F">
              <w:rPr>
                <w:sz w:val="24"/>
                <w:szCs w:val="24"/>
              </w:rPr>
              <w:t>Прочие земли</w:t>
            </w:r>
          </w:p>
        </w:tc>
        <w:tc>
          <w:tcPr>
            <w:tcW w:w="489" w:type="pct"/>
            <w:vAlign w:val="center"/>
          </w:tcPr>
          <w:p w:rsidR="00F35C54" w:rsidRPr="00BA5A5F" w:rsidRDefault="00F35C54" w:rsidP="009B795C">
            <w:pPr>
              <w:jc w:val="center"/>
              <w:rPr>
                <w:sz w:val="24"/>
                <w:szCs w:val="24"/>
              </w:rPr>
            </w:pPr>
          </w:p>
        </w:tc>
        <w:tc>
          <w:tcPr>
            <w:tcW w:w="414"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339" w:type="pct"/>
            <w:vAlign w:val="center"/>
          </w:tcPr>
          <w:p w:rsidR="00F35C54" w:rsidRPr="00BA5A5F" w:rsidRDefault="00F35C54" w:rsidP="009B795C">
            <w:pPr>
              <w:jc w:val="center"/>
              <w:rPr>
                <w:sz w:val="24"/>
                <w:szCs w:val="24"/>
              </w:rPr>
            </w:pPr>
          </w:p>
        </w:tc>
        <w:tc>
          <w:tcPr>
            <w:tcW w:w="415" w:type="pct"/>
            <w:vAlign w:val="center"/>
          </w:tcPr>
          <w:p w:rsidR="00F35C54" w:rsidRPr="00BA5A5F" w:rsidRDefault="00F35C54" w:rsidP="009B795C">
            <w:pPr>
              <w:jc w:val="center"/>
              <w:rPr>
                <w:sz w:val="24"/>
                <w:szCs w:val="24"/>
              </w:rPr>
            </w:pPr>
          </w:p>
        </w:tc>
        <w:tc>
          <w:tcPr>
            <w:tcW w:w="488" w:type="pct"/>
            <w:vAlign w:val="center"/>
          </w:tcPr>
          <w:p w:rsidR="00F35C54" w:rsidRPr="00BA5A5F" w:rsidRDefault="00F35C54" w:rsidP="009B795C">
            <w:pPr>
              <w:jc w:val="center"/>
              <w:rPr>
                <w:sz w:val="24"/>
                <w:szCs w:val="24"/>
              </w:rPr>
            </w:pPr>
          </w:p>
        </w:tc>
        <w:tc>
          <w:tcPr>
            <w:tcW w:w="647" w:type="pct"/>
            <w:vAlign w:val="center"/>
          </w:tcPr>
          <w:p w:rsidR="00F35C54" w:rsidRPr="00BA5A5F" w:rsidRDefault="00F35C54" w:rsidP="009B795C">
            <w:pPr>
              <w:jc w:val="center"/>
              <w:rPr>
                <w:sz w:val="24"/>
                <w:szCs w:val="24"/>
              </w:rPr>
            </w:pPr>
          </w:p>
        </w:tc>
      </w:tr>
    </w:tbl>
    <w:p w:rsidR="00F35C54" w:rsidRPr="00BA5A5F" w:rsidRDefault="00F35C54" w:rsidP="00F35C54">
      <w:pPr>
        <w:rPr>
          <w:sz w:val="24"/>
          <w:szCs w:val="24"/>
        </w:rPr>
      </w:pPr>
    </w:p>
    <w:p w:rsidR="00F35C54" w:rsidRPr="00BA5A5F" w:rsidRDefault="00F35C54" w:rsidP="00F35C54">
      <w:pPr>
        <w:shd w:val="clear" w:color="auto" w:fill="FFFFFF"/>
        <w:jc w:val="both"/>
        <w:rPr>
          <w:rFonts w:eastAsia="Calibri"/>
          <w:sz w:val="24"/>
          <w:szCs w:val="24"/>
        </w:rPr>
      </w:pPr>
      <w:r w:rsidRPr="00BA5A5F">
        <w:rPr>
          <w:rFonts w:eastAsia="Calibri"/>
          <w:sz w:val="24"/>
          <w:szCs w:val="24"/>
        </w:rPr>
        <w:t xml:space="preserve">Таблица </w:t>
      </w:r>
      <w:r w:rsidR="00EB5BDD">
        <w:rPr>
          <w:rFonts w:eastAsia="Calibri"/>
          <w:sz w:val="24"/>
          <w:szCs w:val="24"/>
        </w:rPr>
        <w:t>1</w:t>
      </w:r>
      <w:r w:rsidRPr="00BA5A5F">
        <w:rPr>
          <w:rFonts w:eastAsia="Calibri"/>
          <w:sz w:val="24"/>
          <w:szCs w:val="24"/>
        </w:rPr>
        <w:t>.3 – Основные показатели уровня производства и рентабельности</w:t>
      </w:r>
    </w:p>
    <w:tbl>
      <w:tblPr>
        <w:tblW w:w="5019" w:type="pct"/>
        <w:jc w:val="center"/>
        <w:tblLook w:val="0000" w:firstRow="0" w:lastRow="0" w:firstColumn="0" w:lastColumn="0" w:noHBand="0" w:noVBand="0"/>
      </w:tblPr>
      <w:tblGrid>
        <w:gridCol w:w="4355"/>
        <w:gridCol w:w="1035"/>
        <w:gridCol w:w="1033"/>
        <w:gridCol w:w="1027"/>
        <w:gridCol w:w="1924"/>
      </w:tblGrid>
      <w:tr w:rsidR="00F35C54" w:rsidRPr="00BA5A5F" w:rsidTr="009B795C">
        <w:trPr>
          <w:trHeight w:val="364"/>
          <w:jc w:val="center"/>
        </w:trPr>
        <w:tc>
          <w:tcPr>
            <w:tcW w:w="2323" w:type="pct"/>
            <w:tcBorders>
              <w:top w:val="single" w:sz="4" w:space="0" w:color="auto"/>
              <w:left w:val="single" w:sz="6" w:space="0" w:color="auto"/>
              <w:right w:val="single" w:sz="6" w:space="0" w:color="auto"/>
            </w:tcBorders>
            <w:vAlign w:val="center"/>
          </w:tcPr>
          <w:p w:rsidR="00F35C54" w:rsidRPr="00BA5A5F" w:rsidRDefault="00F35C54" w:rsidP="009B795C">
            <w:pPr>
              <w:shd w:val="clear" w:color="auto" w:fill="FFFFFF"/>
              <w:jc w:val="center"/>
              <w:rPr>
                <w:rFonts w:eastAsia="Calibri"/>
                <w:sz w:val="24"/>
                <w:szCs w:val="24"/>
              </w:rPr>
            </w:pPr>
            <w:r w:rsidRPr="00BA5A5F">
              <w:rPr>
                <w:rFonts w:eastAsia="Calibri"/>
                <w:sz w:val="24"/>
                <w:szCs w:val="24"/>
              </w:rPr>
              <w:t>Показатели</w:t>
            </w:r>
          </w:p>
        </w:tc>
        <w:tc>
          <w:tcPr>
            <w:tcW w:w="552" w:type="pct"/>
            <w:tcBorders>
              <w:top w:val="single" w:sz="4" w:space="0" w:color="auto"/>
              <w:left w:val="nil"/>
              <w:right w:val="single" w:sz="6" w:space="0" w:color="auto"/>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551" w:type="pct"/>
            <w:tcBorders>
              <w:top w:val="single" w:sz="4" w:space="0" w:color="auto"/>
              <w:left w:val="nil"/>
              <w:right w:val="single" w:sz="6" w:space="0" w:color="auto"/>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548" w:type="pct"/>
            <w:tcBorders>
              <w:top w:val="single" w:sz="4" w:space="0" w:color="auto"/>
              <w:left w:val="nil"/>
              <w:right w:val="single" w:sz="6" w:space="0" w:color="auto"/>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1026" w:type="pct"/>
            <w:tcBorders>
              <w:top w:val="single" w:sz="4" w:space="0" w:color="auto"/>
              <w:left w:val="nil"/>
              <w:right w:val="single" w:sz="6" w:space="0" w:color="auto"/>
            </w:tcBorders>
            <w:vAlign w:val="center"/>
          </w:tcPr>
          <w:p w:rsidR="00F35C54" w:rsidRPr="00BA5A5F" w:rsidRDefault="00F35C54" w:rsidP="009B795C">
            <w:pPr>
              <w:shd w:val="clear" w:color="auto" w:fill="FFFFFF"/>
              <w:jc w:val="center"/>
              <w:rPr>
                <w:sz w:val="24"/>
                <w:szCs w:val="24"/>
              </w:rPr>
            </w:pPr>
            <w:r w:rsidRPr="00BA5A5F">
              <w:rPr>
                <w:sz w:val="24"/>
                <w:szCs w:val="24"/>
              </w:rPr>
              <w:t xml:space="preserve">20…г. к </w:t>
            </w:r>
          </w:p>
          <w:p w:rsidR="00F35C54" w:rsidRPr="00BA5A5F" w:rsidRDefault="00F35C54" w:rsidP="009B795C">
            <w:pPr>
              <w:shd w:val="clear" w:color="auto" w:fill="FFFFFF"/>
              <w:jc w:val="center"/>
              <w:rPr>
                <w:sz w:val="24"/>
                <w:szCs w:val="24"/>
              </w:rPr>
            </w:pPr>
            <w:r w:rsidRPr="00BA5A5F">
              <w:rPr>
                <w:sz w:val="24"/>
                <w:szCs w:val="24"/>
              </w:rPr>
              <w:t>20…г., %</w:t>
            </w: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Произведено на 100 га с.-х угодий:</w:t>
            </w:r>
          </w:p>
        </w:tc>
        <w:tc>
          <w:tcPr>
            <w:tcW w:w="55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 xml:space="preserve">валовой продукции, </w:t>
            </w:r>
            <w:proofErr w:type="spellStart"/>
            <w:r w:rsidRPr="00BA5A5F">
              <w:rPr>
                <w:rFonts w:eastAsia="Calibri"/>
                <w:sz w:val="24"/>
                <w:szCs w:val="24"/>
              </w:rPr>
              <w:t>тыс</w:t>
            </w:r>
            <w:proofErr w:type="spellEnd"/>
            <w:r w:rsidRPr="00BA5A5F">
              <w:rPr>
                <w:rFonts w:eastAsia="Calibri"/>
                <w:sz w:val="24"/>
                <w:szCs w:val="24"/>
              </w:rPr>
              <w:t xml:space="preserve"> руб.</w:t>
            </w:r>
          </w:p>
        </w:tc>
        <w:tc>
          <w:tcPr>
            <w:tcW w:w="55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 xml:space="preserve">денежной выручки, </w:t>
            </w:r>
            <w:proofErr w:type="spellStart"/>
            <w:r w:rsidRPr="00BA5A5F">
              <w:rPr>
                <w:rFonts w:eastAsia="Calibri"/>
                <w:sz w:val="24"/>
                <w:szCs w:val="24"/>
              </w:rPr>
              <w:t>тыс</w:t>
            </w:r>
            <w:proofErr w:type="spellEnd"/>
            <w:r w:rsidRPr="00BA5A5F">
              <w:rPr>
                <w:rFonts w:eastAsia="Calibri"/>
                <w:sz w:val="24"/>
                <w:szCs w:val="24"/>
              </w:rPr>
              <w:t xml:space="preserve"> руб.</w:t>
            </w:r>
          </w:p>
        </w:tc>
        <w:tc>
          <w:tcPr>
            <w:tcW w:w="55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 xml:space="preserve">прибыли, </w:t>
            </w:r>
            <w:proofErr w:type="spellStart"/>
            <w:r w:rsidRPr="00BA5A5F">
              <w:rPr>
                <w:rFonts w:eastAsia="Calibri"/>
                <w:sz w:val="24"/>
                <w:szCs w:val="24"/>
              </w:rPr>
              <w:t>тыс</w:t>
            </w:r>
            <w:proofErr w:type="spellEnd"/>
            <w:r w:rsidRPr="00BA5A5F">
              <w:rPr>
                <w:rFonts w:eastAsia="Calibri"/>
                <w:sz w:val="24"/>
                <w:szCs w:val="24"/>
              </w:rPr>
              <w:t xml:space="preserve"> руб.</w:t>
            </w:r>
          </w:p>
        </w:tc>
        <w:tc>
          <w:tcPr>
            <w:tcW w:w="55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ind w:firstLine="12"/>
              <w:jc w:val="both"/>
              <w:rPr>
                <w:rFonts w:eastAsia="Calibri"/>
                <w:sz w:val="24"/>
                <w:szCs w:val="24"/>
              </w:rPr>
            </w:pPr>
            <w:r w:rsidRPr="00BA5A5F">
              <w:rPr>
                <w:rFonts w:eastAsia="Calibri"/>
                <w:sz w:val="24"/>
                <w:szCs w:val="24"/>
              </w:rPr>
              <w:t>молока, ц</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прироста живой массы крупного рогатого скота, ц</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ind w:firstLine="176"/>
              <w:jc w:val="both"/>
              <w:rPr>
                <w:rFonts w:eastAsia="Calibri"/>
                <w:sz w:val="24"/>
                <w:szCs w:val="24"/>
              </w:rPr>
            </w:pPr>
            <w:r w:rsidRPr="00BA5A5F">
              <w:rPr>
                <w:rFonts w:eastAsia="Calibri"/>
                <w:sz w:val="24"/>
                <w:szCs w:val="24"/>
              </w:rPr>
              <w:t xml:space="preserve">     … и т.д.</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jc w:val="both"/>
              <w:rPr>
                <w:rFonts w:eastAsia="Calibri"/>
                <w:sz w:val="24"/>
                <w:szCs w:val="24"/>
              </w:rPr>
            </w:pPr>
            <w:r w:rsidRPr="00BA5A5F">
              <w:rPr>
                <w:rFonts w:eastAsia="Calibri"/>
                <w:sz w:val="24"/>
                <w:szCs w:val="24"/>
              </w:rPr>
              <w:t>Произведено на 100 га пашни:</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ind w:firstLine="176"/>
              <w:jc w:val="both"/>
              <w:rPr>
                <w:rFonts w:eastAsia="Calibri"/>
                <w:sz w:val="24"/>
                <w:szCs w:val="24"/>
              </w:rPr>
            </w:pPr>
            <w:r w:rsidRPr="00BA5A5F">
              <w:rPr>
                <w:rFonts w:eastAsia="Calibri"/>
                <w:sz w:val="24"/>
                <w:szCs w:val="24"/>
              </w:rPr>
              <w:t>зерна</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ind w:firstLine="176"/>
              <w:jc w:val="both"/>
              <w:rPr>
                <w:rFonts w:eastAsia="Calibri"/>
                <w:sz w:val="24"/>
                <w:szCs w:val="24"/>
              </w:rPr>
            </w:pPr>
            <w:r w:rsidRPr="00BA5A5F">
              <w:rPr>
                <w:rFonts w:eastAsia="Calibri"/>
                <w:sz w:val="24"/>
                <w:szCs w:val="24"/>
              </w:rPr>
              <w:t xml:space="preserve">прироста живой массы свиней </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ind w:firstLine="176"/>
              <w:jc w:val="both"/>
              <w:rPr>
                <w:rFonts w:eastAsia="Calibri"/>
                <w:sz w:val="24"/>
                <w:szCs w:val="24"/>
              </w:rPr>
            </w:pPr>
            <w:r w:rsidRPr="00BA5A5F">
              <w:rPr>
                <w:rFonts w:eastAsia="Calibri"/>
                <w:sz w:val="24"/>
                <w:szCs w:val="24"/>
              </w:rPr>
              <w:t xml:space="preserve">     … и т.д.</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rPr>
                <w:rFonts w:eastAsia="Calibri"/>
                <w:sz w:val="24"/>
                <w:szCs w:val="24"/>
              </w:rPr>
            </w:pPr>
            <w:r w:rsidRPr="00BA5A5F">
              <w:rPr>
                <w:rFonts w:eastAsia="Calibri"/>
                <w:sz w:val="24"/>
                <w:szCs w:val="24"/>
              </w:rPr>
              <w:t>Уровень рентабельности, %</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r w:rsidR="00F35C54" w:rsidRPr="00BA5A5F" w:rsidTr="009B795C">
        <w:trPr>
          <w:jc w:val="center"/>
        </w:trPr>
        <w:tc>
          <w:tcPr>
            <w:tcW w:w="2323"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shd w:val="clear" w:color="auto" w:fill="FFFFFF"/>
              <w:rPr>
                <w:rFonts w:eastAsia="Calibri"/>
                <w:sz w:val="24"/>
                <w:szCs w:val="24"/>
              </w:rPr>
            </w:pPr>
            <w:r w:rsidRPr="00BA5A5F">
              <w:rPr>
                <w:rFonts w:eastAsia="Calibri"/>
                <w:sz w:val="24"/>
                <w:szCs w:val="24"/>
              </w:rPr>
              <w:t>Уровень рентабельности без государственной поддержки, %</w:t>
            </w:r>
          </w:p>
        </w:tc>
        <w:tc>
          <w:tcPr>
            <w:tcW w:w="55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shd w:val="clear" w:color="auto" w:fill="FFFFFF"/>
              <w:jc w:val="both"/>
              <w:rPr>
                <w:rFonts w:eastAsia="Calibri"/>
                <w:sz w:val="24"/>
                <w:szCs w:val="24"/>
              </w:rPr>
            </w:pPr>
          </w:p>
        </w:tc>
      </w:tr>
    </w:tbl>
    <w:p w:rsidR="00F35C54" w:rsidRDefault="00F35C54" w:rsidP="00F35C54">
      <w:pPr>
        <w:rPr>
          <w:sz w:val="24"/>
          <w:szCs w:val="24"/>
        </w:rPr>
      </w:pPr>
    </w:p>
    <w:p w:rsidR="00EB5BDD" w:rsidRDefault="00EB5BDD" w:rsidP="00F35C54">
      <w:pPr>
        <w:rPr>
          <w:sz w:val="24"/>
          <w:szCs w:val="24"/>
        </w:rPr>
      </w:pPr>
    </w:p>
    <w:p w:rsidR="00EB5BDD" w:rsidRPr="00BA5A5F" w:rsidRDefault="00EB5BDD" w:rsidP="00F35C54">
      <w:pPr>
        <w:rPr>
          <w:sz w:val="24"/>
          <w:szCs w:val="24"/>
        </w:rPr>
      </w:pPr>
    </w:p>
    <w:p w:rsidR="00F35C54" w:rsidRPr="00BA5A5F" w:rsidRDefault="00F35C54" w:rsidP="00F35C54">
      <w:pPr>
        <w:rPr>
          <w:sz w:val="24"/>
          <w:szCs w:val="24"/>
        </w:rPr>
      </w:pPr>
      <w:r w:rsidRPr="00BA5A5F">
        <w:rPr>
          <w:sz w:val="24"/>
          <w:szCs w:val="24"/>
        </w:rPr>
        <w:t xml:space="preserve">Таблица </w:t>
      </w:r>
      <w:r w:rsidR="00EB5BDD">
        <w:rPr>
          <w:sz w:val="24"/>
          <w:szCs w:val="24"/>
        </w:rPr>
        <w:t>1</w:t>
      </w:r>
      <w:r w:rsidRPr="00BA5A5F">
        <w:rPr>
          <w:sz w:val="24"/>
          <w:szCs w:val="24"/>
        </w:rPr>
        <w:t>.4 – Состав и структура трудовых ресурсов</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8"/>
        <w:gridCol w:w="721"/>
        <w:gridCol w:w="951"/>
        <w:gridCol w:w="720"/>
        <w:gridCol w:w="951"/>
        <w:gridCol w:w="720"/>
        <w:gridCol w:w="951"/>
        <w:gridCol w:w="1243"/>
      </w:tblGrid>
      <w:tr w:rsidR="00F35C54" w:rsidRPr="00BA5A5F" w:rsidTr="009B795C">
        <w:trPr>
          <w:trHeight w:val="233"/>
          <w:jc w:val="center"/>
        </w:trPr>
        <w:tc>
          <w:tcPr>
            <w:tcW w:w="1652" w:type="pct"/>
            <w:vMerge w:val="restart"/>
            <w:vAlign w:val="center"/>
          </w:tcPr>
          <w:p w:rsidR="00F35C54" w:rsidRPr="00BA5A5F" w:rsidRDefault="00F35C54" w:rsidP="009B795C">
            <w:pPr>
              <w:jc w:val="center"/>
              <w:rPr>
                <w:sz w:val="24"/>
                <w:szCs w:val="24"/>
              </w:rPr>
            </w:pPr>
            <w:r w:rsidRPr="00BA5A5F">
              <w:rPr>
                <w:sz w:val="24"/>
                <w:szCs w:val="24"/>
              </w:rPr>
              <w:t>Группы работников</w:t>
            </w:r>
          </w:p>
        </w:tc>
        <w:tc>
          <w:tcPr>
            <w:tcW w:w="894" w:type="pct"/>
            <w:gridSpan w:val="2"/>
            <w:vAlign w:val="center"/>
          </w:tcPr>
          <w:p w:rsidR="00F35C54" w:rsidRPr="00BA5A5F" w:rsidRDefault="00F35C54" w:rsidP="009B795C">
            <w:pPr>
              <w:jc w:val="center"/>
              <w:rPr>
                <w:sz w:val="24"/>
                <w:szCs w:val="24"/>
              </w:rPr>
            </w:pPr>
            <w:r w:rsidRPr="00BA5A5F">
              <w:rPr>
                <w:sz w:val="24"/>
                <w:szCs w:val="24"/>
              </w:rPr>
              <w:t>20…г.</w:t>
            </w:r>
          </w:p>
        </w:tc>
        <w:tc>
          <w:tcPr>
            <w:tcW w:w="894" w:type="pct"/>
            <w:gridSpan w:val="2"/>
            <w:vAlign w:val="center"/>
          </w:tcPr>
          <w:p w:rsidR="00F35C54" w:rsidRPr="00BA5A5F" w:rsidRDefault="00F35C54" w:rsidP="009B795C">
            <w:pPr>
              <w:jc w:val="center"/>
              <w:rPr>
                <w:sz w:val="24"/>
                <w:szCs w:val="24"/>
              </w:rPr>
            </w:pPr>
            <w:r w:rsidRPr="00BA5A5F">
              <w:rPr>
                <w:sz w:val="24"/>
                <w:szCs w:val="24"/>
              </w:rPr>
              <w:t>20…г.</w:t>
            </w:r>
          </w:p>
        </w:tc>
        <w:tc>
          <w:tcPr>
            <w:tcW w:w="894" w:type="pct"/>
            <w:gridSpan w:val="2"/>
            <w:vAlign w:val="center"/>
          </w:tcPr>
          <w:p w:rsidR="00F35C54" w:rsidRPr="00BA5A5F" w:rsidRDefault="00F35C54" w:rsidP="009B795C">
            <w:pPr>
              <w:jc w:val="center"/>
              <w:rPr>
                <w:sz w:val="24"/>
                <w:szCs w:val="24"/>
              </w:rPr>
            </w:pPr>
            <w:r w:rsidRPr="00BA5A5F">
              <w:rPr>
                <w:sz w:val="24"/>
                <w:szCs w:val="24"/>
              </w:rPr>
              <w:t>20…г.</w:t>
            </w:r>
          </w:p>
        </w:tc>
        <w:tc>
          <w:tcPr>
            <w:tcW w:w="666" w:type="pct"/>
            <w:vMerge w:val="restart"/>
          </w:tcPr>
          <w:p w:rsidR="00F35C54" w:rsidRPr="00BA5A5F" w:rsidRDefault="00F35C54" w:rsidP="009B795C">
            <w:pPr>
              <w:jc w:val="center"/>
              <w:rPr>
                <w:sz w:val="24"/>
                <w:szCs w:val="24"/>
              </w:rPr>
            </w:pPr>
            <w:r w:rsidRPr="00BA5A5F">
              <w:rPr>
                <w:sz w:val="24"/>
                <w:szCs w:val="24"/>
              </w:rPr>
              <w:t>20…г. к 20…г., %</w:t>
            </w:r>
          </w:p>
        </w:tc>
      </w:tr>
      <w:tr w:rsidR="00F35C54" w:rsidRPr="00BA5A5F" w:rsidTr="009B795C">
        <w:trPr>
          <w:trHeight w:val="264"/>
          <w:jc w:val="center"/>
        </w:trPr>
        <w:tc>
          <w:tcPr>
            <w:tcW w:w="1652" w:type="pct"/>
            <w:vMerge/>
          </w:tcPr>
          <w:p w:rsidR="00F35C54" w:rsidRPr="00BA5A5F" w:rsidRDefault="00F35C54" w:rsidP="009B795C">
            <w:pPr>
              <w:rPr>
                <w:sz w:val="24"/>
                <w:szCs w:val="24"/>
              </w:rPr>
            </w:pPr>
          </w:p>
        </w:tc>
        <w:tc>
          <w:tcPr>
            <w:tcW w:w="386" w:type="pct"/>
            <w:vAlign w:val="center"/>
          </w:tcPr>
          <w:p w:rsidR="00F35C54" w:rsidRPr="00BA5A5F" w:rsidRDefault="00F35C54" w:rsidP="009B795C">
            <w:pPr>
              <w:jc w:val="center"/>
              <w:rPr>
                <w:sz w:val="24"/>
                <w:szCs w:val="24"/>
              </w:rPr>
            </w:pPr>
            <w:r w:rsidRPr="00BA5A5F">
              <w:rPr>
                <w:sz w:val="24"/>
                <w:szCs w:val="24"/>
              </w:rPr>
              <w:t>чел.</w:t>
            </w:r>
          </w:p>
        </w:tc>
        <w:tc>
          <w:tcPr>
            <w:tcW w:w="509" w:type="pct"/>
            <w:vAlign w:val="center"/>
          </w:tcPr>
          <w:p w:rsidR="00F35C54" w:rsidRPr="00BA5A5F" w:rsidRDefault="00F35C54" w:rsidP="009B795C">
            <w:pPr>
              <w:jc w:val="center"/>
              <w:rPr>
                <w:sz w:val="24"/>
                <w:szCs w:val="24"/>
              </w:rPr>
            </w:pPr>
            <w:r w:rsidRPr="00BA5A5F">
              <w:rPr>
                <w:sz w:val="24"/>
                <w:szCs w:val="24"/>
              </w:rPr>
              <w:t>%</w:t>
            </w:r>
          </w:p>
        </w:tc>
        <w:tc>
          <w:tcPr>
            <w:tcW w:w="385" w:type="pct"/>
            <w:vAlign w:val="center"/>
          </w:tcPr>
          <w:p w:rsidR="00F35C54" w:rsidRPr="00BA5A5F" w:rsidRDefault="00F35C54" w:rsidP="009B795C">
            <w:pPr>
              <w:jc w:val="center"/>
              <w:rPr>
                <w:sz w:val="24"/>
                <w:szCs w:val="24"/>
              </w:rPr>
            </w:pPr>
            <w:r w:rsidRPr="00BA5A5F">
              <w:rPr>
                <w:sz w:val="24"/>
                <w:szCs w:val="24"/>
              </w:rPr>
              <w:t>чел.</w:t>
            </w:r>
          </w:p>
        </w:tc>
        <w:tc>
          <w:tcPr>
            <w:tcW w:w="509" w:type="pct"/>
            <w:vAlign w:val="center"/>
          </w:tcPr>
          <w:p w:rsidR="00F35C54" w:rsidRPr="00BA5A5F" w:rsidRDefault="00F35C54" w:rsidP="009B795C">
            <w:pPr>
              <w:jc w:val="center"/>
              <w:rPr>
                <w:sz w:val="24"/>
                <w:szCs w:val="24"/>
              </w:rPr>
            </w:pPr>
            <w:r w:rsidRPr="00BA5A5F">
              <w:rPr>
                <w:sz w:val="24"/>
                <w:szCs w:val="24"/>
              </w:rPr>
              <w:t>%</w:t>
            </w:r>
          </w:p>
        </w:tc>
        <w:tc>
          <w:tcPr>
            <w:tcW w:w="385" w:type="pct"/>
            <w:vAlign w:val="center"/>
          </w:tcPr>
          <w:p w:rsidR="00F35C54" w:rsidRPr="00BA5A5F" w:rsidRDefault="00F35C54" w:rsidP="009B795C">
            <w:pPr>
              <w:jc w:val="center"/>
              <w:rPr>
                <w:sz w:val="24"/>
                <w:szCs w:val="24"/>
              </w:rPr>
            </w:pPr>
            <w:r w:rsidRPr="00BA5A5F">
              <w:rPr>
                <w:sz w:val="24"/>
                <w:szCs w:val="24"/>
              </w:rPr>
              <w:t>чел.</w:t>
            </w:r>
          </w:p>
        </w:tc>
        <w:tc>
          <w:tcPr>
            <w:tcW w:w="509" w:type="pct"/>
            <w:vAlign w:val="center"/>
          </w:tcPr>
          <w:p w:rsidR="00F35C54" w:rsidRPr="00BA5A5F" w:rsidRDefault="00F35C54" w:rsidP="009B795C">
            <w:pPr>
              <w:jc w:val="center"/>
              <w:rPr>
                <w:sz w:val="24"/>
                <w:szCs w:val="24"/>
              </w:rPr>
            </w:pPr>
            <w:r w:rsidRPr="00BA5A5F">
              <w:rPr>
                <w:sz w:val="24"/>
                <w:szCs w:val="24"/>
              </w:rPr>
              <w:t>%</w:t>
            </w:r>
          </w:p>
        </w:tc>
        <w:tc>
          <w:tcPr>
            <w:tcW w:w="666" w:type="pct"/>
            <w:vMerge/>
          </w:tcPr>
          <w:p w:rsidR="00F35C54" w:rsidRPr="00BA5A5F" w:rsidRDefault="00F35C54" w:rsidP="009B795C">
            <w:pPr>
              <w:jc w:val="center"/>
              <w:rPr>
                <w:sz w:val="24"/>
                <w:szCs w:val="24"/>
              </w:rPr>
            </w:pPr>
          </w:p>
        </w:tc>
      </w:tr>
      <w:tr w:rsidR="00F35C54" w:rsidRPr="00BA5A5F" w:rsidTr="009B795C">
        <w:trPr>
          <w:trHeight w:val="221"/>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Всего</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r w:rsidRPr="00BA5A5F">
              <w:rPr>
                <w:sz w:val="24"/>
                <w:szCs w:val="24"/>
              </w:rPr>
              <w:t>100,0</w:t>
            </w: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r w:rsidRPr="00BA5A5F">
              <w:rPr>
                <w:sz w:val="24"/>
                <w:szCs w:val="24"/>
              </w:rPr>
              <w:t>100,0</w:t>
            </w: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r w:rsidRPr="00BA5A5F">
              <w:rPr>
                <w:sz w:val="24"/>
                <w:szCs w:val="24"/>
              </w:rPr>
              <w:t>100,0</w:t>
            </w:r>
          </w:p>
        </w:tc>
        <w:tc>
          <w:tcPr>
            <w:tcW w:w="666" w:type="pct"/>
            <w:vAlign w:val="center"/>
          </w:tcPr>
          <w:p w:rsidR="00F35C54" w:rsidRPr="00BA5A5F" w:rsidRDefault="00F35C54" w:rsidP="009B795C">
            <w:pPr>
              <w:jc w:val="center"/>
              <w:rPr>
                <w:sz w:val="24"/>
                <w:szCs w:val="24"/>
              </w:rPr>
            </w:pPr>
          </w:p>
        </w:tc>
      </w:tr>
      <w:tr w:rsidR="00F35C54" w:rsidRPr="00BA5A5F" w:rsidTr="009B795C">
        <w:trPr>
          <w:trHeight w:val="102"/>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lang w:val="ru-RU"/>
              </w:rPr>
              <w:t>В</w:t>
            </w:r>
            <w:r w:rsidRPr="00BA5A5F">
              <w:rPr>
                <w:rFonts w:ascii="Times New Roman" w:hAnsi="Times New Roman"/>
                <w:sz w:val="24"/>
                <w:szCs w:val="24"/>
              </w:rPr>
              <w:t xml:space="preserve"> т</w:t>
            </w:r>
            <w:r w:rsidRPr="00BA5A5F">
              <w:rPr>
                <w:rFonts w:ascii="Times New Roman" w:hAnsi="Times New Roman"/>
                <w:sz w:val="24"/>
                <w:szCs w:val="24"/>
                <w:lang w:val="ru-RU"/>
              </w:rPr>
              <w:t>.</w:t>
            </w:r>
            <w:r w:rsidRPr="00BA5A5F">
              <w:rPr>
                <w:rFonts w:ascii="Times New Roman" w:hAnsi="Times New Roman"/>
                <w:sz w:val="24"/>
                <w:szCs w:val="24"/>
              </w:rPr>
              <w:t xml:space="preserve"> ч</w:t>
            </w:r>
            <w:r w:rsidRPr="00BA5A5F">
              <w:rPr>
                <w:rFonts w:ascii="Times New Roman" w:hAnsi="Times New Roman"/>
                <w:sz w:val="24"/>
                <w:szCs w:val="24"/>
                <w:lang w:val="ru-RU"/>
              </w:rPr>
              <w:t>.</w:t>
            </w:r>
            <w:r w:rsidRPr="00BA5A5F">
              <w:rPr>
                <w:rFonts w:ascii="Times New Roman" w:hAnsi="Times New Roman"/>
                <w:sz w:val="24"/>
                <w:szCs w:val="24"/>
              </w:rPr>
              <w:t>:</w:t>
            </w:r>
          </w:p>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персонал основной деятельности, занятый в сельскохозяйственном производстве</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r w:rsidR="00F35C54" w:rsidRPr="00BA5A5F" w:rsidTr="009B795C">
        <w:trPr>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lang w:val="ru-RU"/>
              </w:rPr>
              <w:t>И</w:t>
            </w:r>
            <w:r w:rsidRPr="00BA5A5F">
              <w:rPr>
                <w:rFonts w:ascii="Times New Roman" w:hAnsi="Times New Roman"/>
                <w:sz w:val="24"/>
                <w:szCs w:val="24"/>
              </w:rPr>
              <w:t>з него:</w:t>
            </w:r>
          </w:p>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рабочие</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r w:rsidR="00F35C54" w:rsidRPr="00BA5A5F" w:rsidTr="009B795C">
        <w:trPr>
          <w:trHeight w:val="55"/>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служащие</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r w:rsidR="00F35C54" w:rsidRPr="00BA5A5F" w:rsidTr="009B795C">
        <w:trPr>
          <w:trHeight w:val="273"/>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lang w:val="ru-RU"/>
              </w:rPr>
              <w:t>И</w:t>
            </w:r>
            <w:r w:rsidRPr="00BA5A5F">
              <w:rPr>
                <w:rFonts w:ascii="Times New Roman" w:hAnsi="Times New Roman"/>
                <w:sz w:val="24"/>
                <w:szCs w:val="24"/>
              </w:rPr>
              <w:t>з них:</w:t>
            </w:r>
          </w:p>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руководители</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r w:rsidR="00F35C54" w:rsidRPr="00BA5A5F" w:rsidTr="009B795C">
        <w:trPr>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специалисты</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pStyle w:val="af1"/>
              <w:jc w:val="center"/>
              <w:rPr>
                <w:rFonts w:ascii="Times New Roman" w:hAnsi="Times New Roman"/>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r w:rsidR="00F35C54" w:rsidRPr="00BA5A5F" w:rsidTr="009B795C">
        <w:trPr>
          <w:jc w:val="center"/>
        </w:trPr>
        <w:tc>
          <w:tcPr>
            <w:tcW w:w="1652" w:type="pct"/>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Персонал</w:t>
            </w:r>
            <w:r w:rsidRPr="00BA5A5F">
              <w:rPr>
                <w:rFonts w:ascii="Times New Roman" w:hAnsi="Times New Roman"/>
                <w:sz w:val="24"/>
                <w:szCs w:val="24"/>
                <w:lang w:val="ru-RU"/>
              </w:rPr>
              <w:t xml:space="preserve"> </w:t>
            </w:r>
            <w:r w:rsidRPr="00BA5A5F">
              <w:rPr>
                <w:rFonts w:ascii="Times New Roman" w:hAnsi="Times New Roman"/>
                <w:sz w:val="24"/>
                <w:szCs w:val="24"/>
              </w:rPr>
              <w:t>неосновной деятельности</w:t>
            </w:r>
          </w:p>
        </w:tc>
        <w:tc>
          <w:tcPr>
            <w:tcW w:w="386"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jc w:val="center"/>
              <w:rPr>
                <w:sz w:val="24"/>
                <w:szCs w:val="24"/>
              </w:rPr>
            </w:pPr>
          </w:p>
        </w:tc>
        <w:tc>
          <w:tcPr>
            <w:tcW w:w="509" w:type="pct"/>
            <w:vAlign w:val="center"/>
          </w:tcPr>
          <w:p w:rsidR="00F35C54" w:rsidRPr="00BA5A5F" w:rsidRDefault="00F35C54" w:rsidP="009B795C">
            <w:pPr>
              <w:jc w:val="center"/>
              <w:rPr>
                <w:sz w:val="24"/>
                <w:szCs w:val="24"/>
              </w:rPr>
            </w:pPr>
          </w:p>
        </w:tc>
        <w:tc>
          <w:tcPr>
            <w:tcW w:w="385" w:type="pct"/>
            <w:vAlign w:val="center"/>
          </w:tcPr>
          <w:p w:rsidR="00F35C54" w:rsidRPr="00BA5A5F" w:rsidRDefault="00F35C54" w:rsidP="009B795C">
            <w:pPr>
              <w:pStyle w:val="af1"/>
              <w:jc w:val="center"/>
              <w:rPr>
                <w:rFonts w:ascii="Times New Roman" w:hAnsi="Times New Roman"/>
                <w:sz w:val="24"/>
                <w:szCs w:val="24"/>
              </w:rPr>
            </w:pPr>
          </w:p>
        </w:tc>
        <w:tc>
          <w:tcPr>
            <w:tcW w:w="509" w:type="pct"/>
            <w:vAlign w:val="center"/>
          </w:tcPr>
          <w:p w:rsidR="00F35C54" w:rsidRPr="00BA5A5F" w:rsidRDefault="00F35C54" w:rsidP="009B795C">
            <w:pPr>
              <w:jc w:val="center"/>
              <w:rPr>
                <w:sz w:val="24"/>
                <w:szCs w:val="24"/>
              </w:rPr>
            </w:pPr>
          </w:p>
        </w:tc>
        <w:tc>
          <w:tcPr>
            <w:tcW w:w="666" w:type="pct"/>
            <w:vAlign w:val="center"/>
          </w:tcPr>
          <w:p w:rsidR="00F35C54" w:rsidRPr="00BA5A5F" w:rsidRDefault="00F35C54" w:rsidP="009B795C">
            <w:pPr>
              <w:jc w:val="center"/>
              <w:rPr>
                <w:sz w:val="24"/>
                <w:szCs w:val="24"/>
              </w:rPr>
            </w:pPr>
          </w:p>
        </w:tc>
      </w:tr>
    </w:tbl>
    <w:p w:rsidR="00F35C54" w:rsidRPr="00BA5A5F" w:rsidRDefault="00F35C54" w:rsidP="00F35C54">
      <w:pPr>
        <w:jc w:val="both"/>
        <w:rPr>
          <w:bCs/>
          <w:sz w:val="24"/>
          <w:szCs w:val="24"/>
        </w:rPr>
      </w:pPr>
    </w:p>
    <w:p w:rsidR="00F35C54" w:rsidRPr="00BA5A5F" w:rsidRDefault="00F35C54" w:rsidP="00F35C54">
      <w:pPr>
        <w:jc w:val="both"/>
        <w:rPr>
          <w:sz w:val="24"/>
          <w:szCs w:val="24"/>
        </w:rPr>
      </w:pPr>
      <w:r w:rsidRPr="00BA5A5F">
        <w:rPr>
          <w:sz w:val="24"/>
          <w:szCs w:val="24"/>
        </w:rPr>
        <w:t xml:space="preserve">Таблица </w:t>
      </w:r>
      <w:r w:rsidR="00EB5BDD">
        <w:rPr>
          <w:sz w:val="24"/>
          <w:szCs w:val="24"/>
        </w:rPr>
        <w:t>1</w:t>
      </w:r>
      <w:r w:rsidRPr="00BA5A5F">
        <w:rPr>
          <w:sz w:val="24"/>
          <w:szCs w:val="24"/>
        </w:rPr>
        <w:t>.5 – Наличие и использование трудовых ресурсов</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514"/>
        <w:gridCol w:w="855"/>
        <w:gridCol w:w="855"/>
        <w:gridCol w:w="855"/>
        <w:gridCol w:w="1256"/>
      </w:tblGrid>
      <w:tr w:rsidR="00F35C54" w:rsidRPr="00BA5A5F" w:rsidTr="00590E5C">
        <w:trPr>
          <w:trHeight w:val="264"/>
        </w:trPr>
        <w:tc>
          <w:tcPr>
            <w:tcW w:w="2956"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Показатели</w:t>
            </w:r>
          </w:p>
        </w:tc>
        <w:tc>
          <w:tcPr>
            <w:tcW w:w="453" w:type="pct"/>
            <w:shd w:val="clear" w:color="auto" w:fill="auto"/>
            <w:vAlign w:val="center"/>
            <w:hideMark/>
          </w:tcPr>
          <w:p w:rsidR="00F35C54" w:rsidRPr="00BA5A5F" w:rsidRDefault="00F35C54" w:rsidP="009B795C">
            <w:pPr>
              <w:jc w:val="center"/>
              <w:rPr>
                <w:color w:val="000000"/>
                <w:sz w:val="24"/>
                <w:szCs w:val="24"/>
              </w:rPr>
            </w:pPr>
            <w:r w:rsidRPr="00BA5A5F">
              <w:rPr>
                <w:color w:val="000000"/>
                <w:sz w:val="24"/>
                <w:szCs w:val="24"/>
              </w:rPr>
              <w:t>20…г.</w:t>
            </w:r>
          </w:p>
        </w:tc>
        <w:tc>
          <w:tcPr>
            <w:tcW w:w="458" w:type="pct"/>
            <w:shd w:val="clear" w:color="auto" w:fill="auto"/>
            <w:vAlign w:val="center"/>
            <w:hideMark/>
          </w:tcPr>
          <w:p w:rsidR="00F35C54" w:rsidRPr="00BA5A5F" w:rsidRDefault="00F35C54" w:rsidP="009B795C">
            <w:pPr>
              <w:jc w:val="center"/>
              <w:rPr>
                <w:color w:val="000000"/>
                <w:sz w:val="24"/>
                <w:szCs w:val="24"/>
              </w:rPr>
            </w:pPr>
            <w:r w:rsidRPr="00BA5A5F">
              <w:rPr>
                <w:color w:val="000000"/>
                <w:sz w:val="24"/>
                <w:szCs w:val="24"/>
              </w:rPr>
              <w:t>20…г.</w:t>
            </w:r>
          </w:p>
        </w:tc>
        <w:tc>
          <w:tcPr>
            <w:tcW w:w="458" w:type="pct"/>
            <w:shd w:val="clear" w:color="auto" w:fill="auto"/>
            <w:vAlign w:val="center"/>
            <w:hideMark/>
          </w:tcPr>
          <w:p w:rsidR="00F35C54" w:rsidRPr="00BA5A5F" w:rsidRDefault="00F35C54" w:rsidP="009B795C">
            <w:pPr>
              <w:jc w:val="center"/>
              <w:rPr>
                <w:color w:val="000000"/>
                <w:sz w:val="24"/>
                <w:szCs w:val="24"/>
              </w:rPr>
            </w:pPr>
            <w:r w:rsidRPr="00BA5A5F">
              <w:rPr>
                <w:color w:val="000000"/>
                <w:sz w:val="24"/>
                <w:szCs w:val="24"/>
              </w:rPr>
              <w:t>20…г.</w:t>
            </w:r>
          </w:p>
        </w:tc>
        <w:tc>
          <w:tcPr>
            <w:tcW w:w="675" w:type="pct"/>
            <w:shd w:val="clear" w:color="auto" w:fill="auto"/>
            <w:vAlign w:val="center"/>
            <w:hideMark/>
          </w:tcPr>
          <w:p w:rsidR="00F35C54" w:rsidRPr="00BA5A5F" w:rsidRDefault="00F35C54" w:rsidP="009B795C">
            <w:pPr>
              <w:jc w:val="center"/>
              <w:rPr>
                <w:color w:val="000000"/>
                <w:sz w:val="24"/>
                <w:szCs w:val="24"/>
              </w:rPr>
            </w:pPr>
            <w:r w:rsidRPr="00BA5A5F">
              <w:rPr>
                <w:color w:val="000000"/>
                <w:sz w:val="24"/>
                <w:szCs w:val="24"/>
              </w:rPr>
              <w:t>20…г. к 20…г., %</w:t>
            </w:r>
          </w:p>
        </w:tc>
      </w:tr>
      <w:tr w:rsidR="00F35C54" w:rsidRPr="00BA5A5F" w:rsidTr="00590E5C">
        <w:trPr>
          <w:trHeight w:val="48"/>
        </w:trPr>
        <w:tc>
          <w:tcPr>
            <w:tcW w:w="2956" w:type="pct"/>
            <w:shd w:val="clear" w:color="auto" w:fill="auto"/>
            <w:vAlign w:val="center"/>
            <w:hideMark/>
          </w:tcPr>
          <w:p w:rsidR="00F35C54" w:rsidRPr="00BA5A5F" w:rsidRDefault="00F35C54" w:rsidP="009B795C">
            <w:pPr>
              <w:rPr>
                <w:color w:val="0D0D0D"/>
                <w:sz w:val="24"/>
                <w:szCs w:val="24"/>
              </w:rPr>
            </w:pPr>
            <w:r w:rsidRPr="00BA5A5F">
              <w:rPr>
                <w:color w:val="0D0D0D"/>
                <w:sz w:val="24"/>
                <w:szCs w:val="24"/>
              </w:rPr>
              <w:t>Среднегодовая численность работников, чел.</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Нагрузка на 1 трудоспособного работника, га:</w:t>
            </w:r>
          </w:p>
        </w:tc>
        <w:tc>
          <w:tcPr>
            <w:tcW w:w="453" w:type="pct"/>
            <w:vMerge w:val="restar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vMerge w:val="restar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vMerge w:val="restar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vMerge w:val="restar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сельскохозяйственных угодий</w:t>
            </w:r>
          </w:p>
        </w:tc>
        <w:tc>
          <w:tcPr>
            <w:tcW w:w="453" w:type="pct"/>
            <w:vMerge/>
            <w:vAlign w:val="center"/>
            <w:hideMark/>
          </w:tcPr>
          <w:p w:rsidR="00F35C54" w:rsidRPr="00BA5A5F" w:rsidRDefault="00F35C54" w:rsidP="009B795C">
            <w:pPr>
              <w:rPr>
                <w:color w:val="0D0D0D"/>
                <w:sz w:val="24"/>
                <w:szCs w:val="24"/>
              </w:rPr>
            </w:pPr>
          </w:p>
        </w:tc>
        <w:tc>
          <w:tcPr>
            <w:tcW w:w="458" w:type="pct"/>
            <w:vMerge/>
            <w:vAlign w:val="center"/>
            <w:hideMark/>
          </w:tcPr>
          <w:p w:rsidR="00F35C54" w:rsidRPr="00BA5A5F" w:rsidRDefault="00F35C54" w:rsidP="009B795C">
            <w:pPr>
              <w:rPr>
                <w:color w:val="0D0D0D"/>
                <w:sz w:val="24"/>
                <w:szCs w:val="24"/>
              </w:rPr>
            </w:pPr>
          </w:p>
        </w:tc>
        <w:tc>
          <w:tcPr>
            <w:tcW w:w="458" w:type="pct"/>
            <w:vMerge/>
            <w:vAlign w:val="center"/>
            <w:hideMark/>
          </w:tcPr>
          <w:p w:rsidR="00F35C54" w:rsidRPr="00BA5A5F" w:rsidRDefault="00F35C54" w:rsidP="009B795C">
            <w:pPr>
              <w:rPr>
                <w:color w:val="0D0D0D"/>
                <w:sz w:val="24"/>
                <w:szCs w:val="24"/>
              </w:rPr>
            </w:pPr>
          </w:p>
        </w:tc>
        <w:tc>
          <w:tcPr>
            <w:tcW w:w="675" w:type="pct"/>
            <w:vMerge/>
            <w:vAlign w:val="center"/>
            <w:hideMark/>
          </w:tcPr>
          <w:p w:rsidR="00F35C54" w:rsidRPr="00BA5A5F" w:rsidRDefault="00F35C54" w:rsidP="009B795C">
            <w:pPr>
              <w:rPr>
                <w:color w:val="0D0D0D"/>
                <w:sz w:val="24"/>
                <w:szCs w:val="24"/>
              </w:rPr>
            </w:pP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пашни</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 xml:space="preserve">Фактически отработано всего, </w:t>
            </w:r>
            <w:proofErr w:type="spellStart"/>
            <w:r w:rsidRPr="00BA5A5F">
              <w:rPr>
                <w:color w:val="0D0D0D"/>
                <w:sz w:val="24"/>
                <w:szCs w:val="24"/>
              </w:rPr>
              <w:t>тыс</w:t>
            </w:r>
            <w:proofErr w:type="spellEnd"/>
            <w:r w:rsidRPr="00BA5A5F">
              <w:rPr>
                <w:color w:val="0D0D0D"/>
                <w:sz w:val="24"/>
                <w:szCs w:val="24"/>
              </w:rPr>
              <w:t xml:space="preserve"> чел.-ч</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в том числе: в растениеводстве</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noWrap/>
            <w:vAlign w:val="center"/>
            <w:hideMark/>
          </w:tcPr>
          <w:p w:rsidR="00F35C54" w:rsidRPr="00BA5A5F" w:rsidRDefault="00F35C54" w:rsidP="009B795C">
            <w:pPr>
              <w:rPr>
                <w:color w:val="0D0D0D"/>
                <w:sz w:val="24"/>
                <w:szCs w:val="24"/>
              </w:rPr>
            </w:pPr>
            <w:r w:rsidRPr="00BA5A5F">
              <w:rPr>
                <w:color w:val="0D0D0D"/>
                <w:sz w:val="24"/>
                <w:szCs w:val="24"/>
              </w:rPr>
              <w:t>в животноводстве</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F35C54" w:rsidRPr="00BA5A5F" w:rsidTr="00590E5C">
        <w:trPr>
          <w:trHeight w:val="48"/>
        </w:trPr>
        <w:tc>
          <w:tcPr>
            <w:tcW w:w="2956" w:type="pct"/>
            <w:shd w:val="clear" w:color="auto" w:fill="auto"/>
            <w:vAlign w:val="center"/>
            <w:hideMark/>
          </w:tcPr>
          <w:p w:rsidR="00F35C54" w:rsidRPr="00BA5A5F" w:rsidRDefault="00F35C54" w:rsidP="009B795C">
            <w:pPr>
              <w:rPr>
                <w:color w:val="0D0D0D"/>
                <w:sz w:val="24"/>
                <w:szCs w:val="24"/>
              </w:rPr>
            </w:pPr>
            <w:proofErr w:type="spellStart"/>
            <w:r w:rsidRPr="00BA5A5F">
              <w:rPr>
                <w:color w:val="0D0D0D"/>
                <w:sz w:val="24"/>
                <w:szCs w:val="24"/>
              </w:rPr>
              <w:t>Трудообеспеченность</w:t>
            </w:r>
            <w:proofErr w:type="spellEnd"/>
            <w:r w:rsidRPr="00BA5A5F">
              <w:rPr>
                <w:color w:val="0D0D0D"/>
                <w:sz w:val="24"/>
                <w:szCs w:val="24"/>
              </w:rPr>
              <w:t>, чел/100 га пашни</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r w:rsidR="00590E5C" w:rsidRPr="00BA5A5F" w:rsidTr="00590E5C">
        <w:trPr>
          <w:trHeight w:val="48"/>
        </w:trPr>
        <w:tc>
          <w:tcPr>
            <w:tcW w:w="2956" w:type="pct"/>
            <w:shd w:val="clear" w:color="auto" w:fill="FFFFFF"/>
            <w:vAlign w:val="center"/>
          </w:tcPr>
          <w:p w:rsidR="00F35C54" w:rsidRPr="00BA5A5F" w:rsidRDefault="00F35C54" w:rsidP="009B795C">
            <w:pPr>
              <w:rPr>
                <w:color w:val="0D0D0D"/>
                <w:sz w:val="24"/>
                <w:szCs w:val="24"/>
              </w:rPr>
            </w:pPr>
            <w:r w:rsidRPr="00BA5A5F">
              <w:rPr>
                <w:color w:val="0D0D0D"/>
                <w:sz w:val="24"/>
                <w:szCs w:val="24"/>
              </w:rPr>
              <w:t>Отработано 1 среднегодовым работником, чел.-ч</w:t>
            </w:r>
          </w:p>
        </w:tc>
        <w:tc>
          <w:tcPr>
            <w:tcW w:w="453" w:type="pct"/>
            <w:shd w:val="clear" w:color="auto" w:fill="auto"/>
            <w:vAlign w:val="center"/>
          </w:tcPr>
          <w:p w:rsidR="00F35C54" w:rsidRPr="00BA5A5F" w:rsidRDefault="00F35C54" w:rsidP="009B795C">
            <w:pPr>
              <w:jc w:val="center"/>
              <w:rPr>
                <w:color w:val="0D0D0D"/>
                <w:sz w:val="24"/>
                <w:szCs w:val="24"/>
              </w:rPr>
            </w:pPr>
          </w:p>
        </w:tc>
        <w:tc>
          <w:tcPr>
            <w:tcW w:w="458" w:type="pct"/>
            <w:shd w:val="clear" w:color="auto" w:fill="auto"/>
            <w:vAlign w:val="center"/>
          </w:tcPr>
          <w:p w:rsidR="00F35C54" w:rsidRPr="00BA5A5F" w:rsidRDefault="00F35C54" w:rsidP="009B795C">
            <w:pPr>
              <w:jc w:val="center"/>
              <w:rPr>
                <w:color w:val="0D0D0D"/>
                <w:sz w:val="24"/>
                <w:szCs w:val="24"/>
              </w:rPr>
            </w:pPr>
          </w:p>
        </w:tc>
        <w:tc>
          <w:tcPr>
            <w:tcW w:w="458" w:type="pct"/>
            <w:shd w:val="clear" w:color="auto" w:fill="auto"/>
            <w:vAlign w:val="center"/>
          </w:tcPr>
          <w:p w:rsidR="00F35C54" w:rsidRPr="00BA5A5F" w:rsidRDefault="00F35C54" w:rsidP="009B795C">
            <w:pPr>
              <w:jc w:val="center"/>
              <w:rPr>
                <w:color w:val="0D0D0D"/>
                <w:sz w:val="24"/>
                <w:szCs w:val="24"/>
              </w:rPr>
            </w:pPr>
          </w:p>
        </w:tc>
        <w:tc>
          <w:tcPr>
            <w:tcW w:w="675" w:type="pct"/>
            <w:shd w:val="clear" w:color="auto" w:fill="auto"/>
            <w:vAlign w:val="center"/>
          </w:tcPr>
          <w:p w:rsidR="00F35C54" w:rsidRPr="00BA5A5F" w:rsidRDefault="00F35C54" w:rsidP="009B795C">
            <w:pPr>
              <w:jc w:val="center"/>
              <w:rPr>
                <w:color w:val="0D0D0D"/>
                <w:sz w:val="24"/>
                <w:szCs w:val="24"/>
              </w:rPr>
            </w:pPr>
          </w:p>
        </w:tc>
      </w:tr>
      <w:tr w:rsidR="00F35C54" w:rsidRPr="00BA5A5F" w:rsidTr="00590E5C">
        <w:trPr>
          <w:trHeight w:val="48"/>
        </w:trPr>
        <w:tc>
          <w:tcPr>
            <w:tcW w:w="2956" w:type="pct"/>
            <w:shd w:val="clear" w:color="auto" w:fill="auto"/>
            <w:vAlign w:val="center"/>
            <w:hideMark/>
          </w:tcPr>
          <w:p w:rsidR="00F35C54" w:rsidRPr="00BA5A5F" w:rsidRDefault="00F35C54" w:rsidP="009B795C">
            <w:pPr>
              <w:rPr>
                <w:color w:val="0D0D0D"/>
                <w:sz w:val="24"/>
                <w:szCs w:val="24"/>
              </w:rPr>
            </w:pPr>
            <w:r w:rsidRPr="00BA5A5F">
              <w:rPr>
                <w:color w:val="0D0D0D"/>
                <w:sz w:val="24"/>
                <w:szCs w:val="24"/>
              </w:rPr>
              <w:t xml:space="preserve">Производительность труда, </w:t>
            </w:r>
            <w:proofErr w:type="spellStart"/>
            <w:r w:rsidRPr="00BA5A5F">
              <w:rPr>
                <w:color w:val="0D0D0D"/>
                <w:sz w:val="24"/>
                <w:szCs w:val="24"/>
              </w:rPr>
              <w:t>тыс</w:t>
            </w:r>
            <w:proofErr w:type="spellEnd"/>
            <w:r w:rsidRPr="00BA5A5F">
              <w:rPr>
                <w:color w:val="0D0D0D"/>
                <w:sz w:val="24"/>
                <w:szCs w:val="24"/>
              </w:rPr>
              <w:t xml:space="preserve"> руб. /чел.</w:t>
            </w:r>
          </w:p>
        </w:tc>
        <w:tc>
          <w:tcPr>
            <w:tcW w:w="453"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458"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c>
          <w:tcPr>
            <w:tcW w:w="675" w:type="pct"/>
            <w:shd w:val="clear" w:color="auto" w:fill="auto"/>
            <w:vAlign w:val="center"/>
            <w:hideMark/>
          </w:tcPr>
          <w:p w:rsidR="00F35C54" w:rsidRPr="00BA5A5F" w:rsidRDefault="00F35C54" w:rsidP="009B795C">
            <w:pPr>
              <w:jc w:val="center"/>
              <w:rPr>
                <w:color w:val="0D0D0D"/>
                <w:sz w:val="24"/>
                <w:szCs w:val="24"/>
              </w:rPr>
            </w:pPr>
            <w:r w:rsidRPr="00BA5A5F">
              <w:rPr>
                <w:color w:val="0D0D0D"/>
                <w:sz w:val="24"/>
                <w:szCs w:val="24"/>
              </w:rPr>
              <w:t> </w:t>
            </w:r>
          </w:p>
        </w:tc>
      </w:tr>
    </w:tbl>
    <w:p w:rsidR="00F35C54" w:rsidRPr="00BA5A5F" w:rsidRDefault="00F35C54" w:rsidP="00F35C54">
      <w:pPr>
        <w:ind w:firstLine="284"/>
        <w:contextualSpacing/>
        <w:jc w:val="both"/>
        <w:rPr>
          <w:sz w:val="24"/>
          <w:szCs w:val="24"/>
        </w:rPr>
      </w:pPr>
    </w:p>
    <w:p w:rsidR="00F35C54" w:rsidRPr="00BA5A5F" w:rsidRDefault="00F35C54" w:rsidP="00F35C54">
      <w:pPr>
        <w:jc w:val="both"/>
        <w:rPr>
          <w:sz w:val="24"/>
          <w:szCs w:val="24"/>
        </w:rPr>
      </w:pPr>
      <w:r w:rsidRPr="00BA5A5F">
        <w:rPr>
          <w:sz w:val="24"/>
          <w:szCs w:val="24"/>
        </w:rPr>
        <w:t xml:space="preserve">Таблица </w:t>
      </w:r>
      <w:r w:rsidR="00EB5BDD">
        <w:rPr>
          <w:sz w:val="24"/>
          <w:szCs w:val="24"/>
        </w:rPr>
        <w:t>1</w:t>
      </w:r>
      <w:r w:rsidRPr="00BA5A5F">
        <w:rPr>
          <w:sz w:val="24"/>
          <w:szCs w:val="24"/>
        </w:rPr>
        <w:t>.6 – Состав и структура основных производственных фондов</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857"/>
        <w:gridCol w:w="853"/>
        <w:gridCol w:w="852"/>
        <w:gridCol w:w="852"/>
        <w:gridCol w:w="852"/>
        <w:gridCol w:w="852"/>
        <w:gridCol w:w="1052"/>
      </w:tblGrid>
      <w:tr w:rsidR="00F35C54" w:rsidRPr="00BA5A5F" w:rsidTr="00BA5A5F">
        <w:trPr>
          <w:trHeight w:val="225"/>
          <w:jc w:val="center"/>
        </w:trPr>
        <w:tc>
          <w:tcPr>
            <w:tcW w:w="1698" w:type="pct"/>
            <w:vMerge w:val="restart"/>
            <w:vAlign w:val="center"/>
          </w:tcPr>
          <w:p w:rsidR="00F35C54" w:rsidRPr="00BA5A5F" w:rsidRDefault="00F35C54" w:rsidP="009B795C">
            <w:pPr>
              <w:jc w:val="center"/>
              <w:rPr>
                <w:sz w:val="24"/>
                <w:szCs w:val="24"/>
              </w:rPr>
            </w:pPr>
            <w:r w:rsidRPr="00BA5A5F">
              <w:rPr>
                <w:sz w:val="24"/>
                <w:szCs w:val="24"/>
              </w:rPr>
              <w:t>Виды основных средств</w:t>
            </w:r>
          </w:p>
        </w:tc>
        <w:tc>
          <w:tcPr>
            <w:tcW w:w="914" w:type="pct"/>
            <w:gridSpan w:val="2"/>
            <w:vAlign w:val="center"/>
          </w:tcPr>
          <w:p w:rsidR="00F35C54" w:rsidRPr="00BA5A5F" w:rsidRDefault="00F35C54" w:rsidP="009B795C">
            <w:pPr>
              <w:jc w:val="center"/>
              <w:rPr>
                <w:sz w:val="24"/>
                <w:szCs w:val="24"/>
              </w:rPr>
            </w:pPr>
            <w:r w:rsidRPr="00BA5A5F">
              <w:rPr>
                <w:sz w:val="24"/>
                <w:szCs w:val="24"/>
              </w:rPr>
              <w:t>20...г.</w:t>
            </w:r>
          </w:p>
        </w:tc>
        <w:tc>
          <w:tcPr>
            <w:tcW w:w="912" w:type="pct"/>
            <w:gridSpan w:val="2"/>
            <w:vAlign w:val="center"/>
          </w:tcPr>
          <w:p w:rsidR="00F35C54" w:rsidRPr="00BA5A5F" w:rsidRDefault="00F35C54" w:rsidP="009B795C">
            <w:pPr>
              <w:jc w:val="center"/>
              <w:rPr>
                <w:sz w:val="24"/>
                <w:szCs w:val="24"/>
              </w:rPr>
            </w:pPr>
            <w:r w:rsidRPr="00BA5A5F">
              <w:rPr>
                <w:sz w:val="24"/>
                <w:szCs w:val="24"/>
              </w:rPr>
              <w:t>20…г.</w:t>
            </w:r>
          </w:p>
        </w:tc>
        <w:tc>
          <w:tcPr>
            <w:tcW w:w="912" w:type="pct"/>
            <w:gridSpan w:val="2"/>
            <w:vAlign w:val="center"/>
          </w:tcPr>
          <w:p w:rsidR="00F35C54" w:rsidRPr="00BA5A5F" w:rsidRDefault="00F35C54" w:rsidP="009B795C">
            <w:pPr>
              <w:jc w:val="center"/>
              <w:rPr>
                <w:sz w:val="24"/>
                <w:szCs w:val="24"/>
              </w:rPr>
            </w:pPr>
            <w:r w:rsidRPr="00BA5A5F">
              <w:rPr>
                <w:sz w:val="24"/>
                <w:szCs w:val="24"/>
              </w:rPr>
              <w:t>20…г.</w:t>
            </w:r>
          </w:p>
        </w:tc>
        <w:tc>
          <w:tcPr>
            <w:tcW w:w="563" w:type="pct"/>
            <w:vMerge w:val="restart"/>
          </w:tcPr>
          <w:p w:rsidR="00F35C54" w:rsidRPr="00BA5A5F" w:rsidRDefault="00F35C54" w:rsidP="009B795C">
            <w:pPr>
              <w:jc w:val="center"/>
              <w:rPr>
                <w:sz w:val="24"/>
                <w:szCs w:val="24"/>
              </w:rPr>
            </w:pPr>
            <w:r w:rsidRPr="00BA5A5F">
              <w:rPr>
                <w:sz w:val="24"/>
                <w:szCs w:val="24"/>
              </w:rPr>
              <w:t xml:space="preserve">20…г.  +,– к 20…г., </w:t>
            </w:r>
            <w:proofErr w:type="spellStart"/>
            <w:r w:rsidRPr="00BA5A5F">
              <w:rPr>
                <w:sz w:val="24"/>
                <w:szCs w:val="24"/>
              </w:rPr>
              <w:t>п.п</w:t>
            </w:r>
            <w:proofErr w:type="spellEnd"/>
            <w:r w:rsidRPr="00BA5A5F">
              <w:rPr>
                <w:sz w:val="24"/>
                <w:szCs w:val="24"/>
              </w:rPr>
              <w:t>.</w:t>
            </w:r>
          </w:p>
        </w:tc>
      </w:tr>
      <w:tr w:rsidR="00F35C54" w:rsidRPr="00BA5A5F" w:rsidTr="00BA5A5F">
        <w:trPr>
          <w:trHeight w:val="615"/>
          <w:jc w:val="center"/>
        </w:trPr>
        <w:tc>
          <w:tcPr>
            <w:tcW w:w="1698" w:type="pct"/>
            <w:vMerge/>
          </w:tcPr>
          <w:p w:rsidR="00F35C54" w:rsidRPr="00BA5A5F" w:rsidRDefault="00F35C54" w:rsidP="009B795C">
            <w:pPr>
              <w:rPr>
                <w:sz w:val="24"/>
                <w:szCs w:val="24"/>
              </w:rPr>
            </w:pPr>
          </w:p>
        </w:tc>
        <w:tc>
          <w:tcPr>
            <w:tcW w:w="458" w:type="pct"/>
            <w:vAlign w:val="center"/>
          </w:tcPr>
          <w:p w:rsidR="00F35C54" w:rsidRPr="00BA5A5F" w:rsidRDefault="00F35C54" w:rsidP="009B795C">
            <w:pPr>
              <w:rPr>
                <w:sz w:val="24"/>
                <w:szCs w:val="24"/>
              </w:rPr>
            </w:pPr>
            <w:proofErr w:type="spellStart"/>
            <w:r w:rsidRPr="00BA5A5F">
              <w:rPr>
                <w:sz w:val="24"/>
                <w:szCs w:val="24"/>
              </w:rPr>
              <w:t>тыс</w:t>
            </w:r>
            <w:proofErr w:type="spellEnd"/>
            <w:r w:rsidRPr="00BA5A5F">
              <w:rPr>
                <w:sz w:val="24"/>
                <w:szCs w:val="24"/>
              </w:rPr>
              <w:t xml:space="preserve"> руб.</w:t>
            </w:r>
          </w:p>
        </w:tc>
        <w:tc>
          <w:tcPr>
            <w:tcW w:w="456" w:type="pct"/>
            <w:vAlign w:val="center"/>
          </w:tcPr>
          <w:p w:rsidR="00F35C54" w:rsidRPr="00BA5A5F" w:rsidRDefault="00F35C54" w:rsidP="009B795C">
            <w:pPr>
              <w:jc w:val="center"/>
              <w:rPr>
                <w:sz w:val="24"/>
                <w:szCs w:val="24"/>
              </w:rPr>
            </w:pPr>
            <w:r w:rsidRPr="00BA5A5F">
              <w:rPr>
                <w:sz w:val="24"/>
                <w:szCs w:val="24"/>
              </w:rPr>
              <w:t>%</w:t>
            </w:r>
          </w:p>
        </w:tc>
        <w:tc>
          <w:tcPr>
            <w:tcW w:w="456" w:type="pct"/>
            <w:vAlign w:val="center"/>
          </w:tcPr>
          <w:p w:rsidR="00F35C54" w:rsidRPr="00BA5A5F" w:rsidRDefault="00F35C54" w:rsidP="009B795C">
            <w:pPr>
              <w:rPr>
                <w:sz w:val="24"/>
                <w:szCs w:val="24"/>
              </w:rPr>
            </w:pPr>
            <w:proofErr w:type="spellStart"/>
            <w:r w:rsidRPr="00BA5A5F">
              <w:rPr>
                <w:sz w:val="24"/>
                <w:szCs w:val="24"/>
              </w:rPr>
              <w:t>тыс</w:t>
            </w:r>
            <w:proofErr w:type="spellEnd"/>
            <w:r w:rsidRPr="00BA5A5F">
              <w:rPr>
                <w:sz w:val="24"/>
                <w:szCs w:val="24"/>
              </w:rPr>
              <w:t xml:space="preserve"> руб.</w:t>
            </w:r>
          </w:p>
        </w:tc>
        <w:tc>
          <w:tcPr>
            <w:tcW w:w="456" w:type="pct"/>
            <w:vAlign w:val="center"/>
          </w:tcPr>
          <w:p w:rsidR="00F35C54" w:rsidRPr="00BA5A5F" w:rsidRDefault="00F35C54" w:rsidP="009B795C">
            <w:pPr>
              <w:jc w:val="center"/>
              <w:rPr>
                <w:sz w:val="24"/>
                <w:szCs w:val="24"/>
              </w:rPr>
            </w:pPr>
            <w:r w:rsidRPr="00BA5A5F">
              <w:rPr>
                <w:sz w:val="24"/>
                <w:szCs w:val="24"/>
              </w:rPr>
              <w:t>%</w:t>
            </w:r>
          </w:p>
        </w:tc>
        <w:tc>
          <w:tcPr>
            <w:tcW w:w="456" w:type="pct"/>
            <w:vAlign w:val="center"/>
          </w:tcPr>
          <w:p w:rsidR="00F35C54" w:rsidRPr="00BA5A5F" w:rsidRDefault="00F35C54" w:rsidP="009B795C">
            <w:pPr>
              <w:rPr>
                <w:sz w:val="24"/>
                <w:szCs w:val="24"/>
              </w:rPr>
            </w:pPr>
            <w:proofErr w:type="spellStart"/>
            <w:r w:rsidRPr="00BA5A5F">
              <w:rPr>
                <w:sz w:val="24"/>
                <w:szCs w:val="24"/>
              </w:rPr>
              <w:t>тыс</w:t>
            </w:r>
            <w:proofErr w:type="spellEnd"/>
            <w:r w:rsidRPr="00BA5A5F">
              <w:rPr>
                <w:sz w:val="24"/>
                <w:szCs w:val="24"/>
              </w:rPr>
              <w:t xml:space="preserve"> руб.</w:t>
            </w:r>
          </w:p>
        </w:tc>
        <w:tc>
          <w:tcPr>
            <w:tcW w:w="456" w:type="pct"/>
            <w:vAlign w:val="center"/>
          </w:tcPr>
          <w:p w:rsidR="00F35C54" w:rsidRPr="00BA5A5F" w:rsidRDefault="00F35C54" w:rsidP="009B795C">
            <w:pPr>
              <w:jc w:val="center"/>
              <w:rPr>
                <w:sz w:val="24"/>
                <w:szCs w:val="24"/>
              </w:rPr>
            </w:pPr>
            <w:r w:rsidRPr="00BA5A5F">
              <w:rPr>
                <w:sz w:val="24"/>
                <w:szCs w:val="24"/>
              </w:rPr>
              <w:t>%</w:t>
            </w:r>
          </w:p>
        </w:tc>
        <w:tc>
          <w:tcPr>
            <w:tcW w:w="563" w:type="pct"/>
            <w:vMerge/>
          </w:tcPr>
          <w:p w:rsidR="00F35C54" w:rsidRPr="00BA5A5F" w:rsidRDefault="00F35C54" w:rsidP="009B795C">
            <w:pPr>
              <w:rPr>
                <w:sz w:val="24"/>
                <w:szCs w:val="24"/>
              </w:rPr>
            </w:pPr>
          </w:p>
        </w:tc>
      </w:tr>
      <w:tr w:rsidR="00F35C54" w:rsidRPr="00BA5A5F" w:rsidTr="00BA5A5F">
        <w:trPr>
          <w:jc w:val="center"/>
        </w:trPr>
        <w:tc>
          <w:tcPr>
            <w:tcW w:w="1698" w:type="pct"/>
          </w:tcPr>
          <w:p w:rsidR="00F35C54" w:rsidRPr="00BA5A5F" w:rsidRDefault="00F35C54" w:rsidP="009B795C">
            <w:pPr>
              <w:rPr>
                <w:sz w:val="24"/>
                <w:szCs w:val="24"/>
              </w:rPr>
            </w:pPr>
            <w:r w:rsidRPr="00BA5A5F">
              <w:rPr>
                <w:sz w:val="24"/>
                <w:szCs w:val="24"/>
              </w:rPr>
              <w:t>Здания и сооружения</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vAlign w:val="center"/>
          </w:tcPr>
          <w:p w:rsidR="00F35C54" w:rsidRPr="00BA5A5F" w:rsidRDefault="00F35C54" w:rsidP="009B795C">
            <w:pPr>
              <w:tabs>
                <w:tab w:val="left" w:pos="142"/>
              </w:tabs>
              <w:rPr>
                <w:sz w:val="24"/>
                <w:szCs w:val="24"/>
              </w:rPr>
            </w:pPr>
            <w:r w:rsidRPr="00BA5A5F">
              <w:rPr>
                <w:sz w:val="24"/>
                <w:szCs w:val="24"/>
              </w:rPr>
              <w:t>Передаточные устройства</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vAlign w:val="center"/>
          </w:tcPr>
          <w:p w:rsidR="00F35C54" w:rsidRPr="00BA5A5F" w:rsidRDefault="00F35C54" w:rsidP="009B795C">
            <w:pPr>
              <w:rPr>
                <w:sz w:val="24"/>
                <w:szCs w:val="24"/>
              </w:rPr>
            </w:pPr>
            <w:r w:rsidRPr="00BA5A5F">
              <w:rPr>
                <w:sz w:val="24"/>
                <w:szCs w:val="24"/>
              </w:rPr>
              <w:t>Машины и оборудование</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vAlign w:val="center"/>
          </w:tcPr>
          <w:p w:rsidR="00F35C54" w:rsidRPr="00BA5A5F" w:rsidRDefault="00F35C54" w:rsidP="009B795C">
            <w:pPr>
              <w:tabs>
                <w:tab w:val="left" w:pos="0"/>
                <w:tab w:val="left" w:pos="142"/>
              </w:tabs>
              <w:rPr>
                <w:sz w:val="24"/>
                <w:szCs w:val="24"/>
              </w:rPr>
            </w:pPr>
            <w:r w:rsidRPr="00BA5A5F">
              <w:rPr>
                <w:sz w:val="24"/>
                <w:szCs w:val="24"/>
              </w:rPr>
              <w:t>Транспортные средства</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vAlign w:val="center"/>
          </w:tcPr>
          <w:p w:rsidR="00F35C54" w:rsidRPr="00BA5A5F" w:rsidRDefault="00F35C54" w:rsidP="009B795C">
            <w:pPr>
              <w:rPr>
                <w:sz w:val="24"/>
                <w:szCs w:val="24"/>
              </w:rPr>
            </w:pPr>
            <w:r w:rsidRPr="00BA5A5F">
              <w:rPr>
                <w:sz w:val="24"/>
                <w:szCs w:val="24"/>
              </w:rPr>
              <w:t>Инструмент, производственный и хозяйственный инвентарь</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pStyle w:val="af1"/>
              <w:jc w:val="center"/>
              <w:rPr>
                <w:rFonts w:ascii="Times New Roman" w:hAnsi="Times New Roman"/>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tcBorders>
              <w:bottom w:val="nil"/>
            </w:tcBorders>
            <w:vAlign w:val="center"/>
          </w:tcPr>
          <w:p w:rsidR="00F35C54" w:rsidRPr="00BA5A5F" w:rsidRDefault="00F35C54" w:rsidP="009B795C">
            <w:pPr>
              <w:rPr>
                <w:sz w:val="24"/>
                <w:szCs w:val="24"/>
              </w:rPr>
            </w:pPr>
            <w:r w:rsidRPr="00BA5A5F">
              <w:rPr>
                <w:sz w:val="24"/>
                <w:szCs w:val="24"/>
              </w:rPr>
              <w:t>Рабочие животные</w:t>
            </w:r>
          </w:p>
        </w:tc>
        <w:tc>
          <w:tcPr>
            <w:tcW w:w="458"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pStyle w:val="af1"/>
              <w:jc w:val="center"/>
              <w:rPr>
                <w:rFonts w:ascii="Times New Roman" w:hAnsi="Times New Roman"/>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pStyle w:val="af1"/>
              <w:jc w:val="center"/>
              <w:rPr>
                <w:rFonts w:ascii="Times New Roman" w:hAnsi="Times New Roman"/>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563" w:type="pct"/>
            <w:tcBorders>
              <w:bottom w:val="nil"/>
            </w:tcBorders>
            <w:vAlign w:val="center"/>
          </w:tcPr>
          <w:p w:rsidR="00F35C54" w:rsidRPr="00BA5A5F" w:rsidRDefault="00F35C54" w:rsidP="009B795C">
            <w:pPr>
              <w:jc w:val="center"/>
              <w:rPr>
                <w:sz w:val="24"/>
                <w:szCs w:val="24"/>
              </w:rPr>
            </w:pPr>
          </w:p>
        </w:tc>
      </w:tr>
      <w:tr w:rsidR="00F35C54" w:rsidRPr="00BA5A5F" w:rsidTr="00BA5A5F">
        <w:trPr>
          <w:jc w:val="center"/>
        </w:trPr>
        <w:tc>
          <w:tcPr>
            <w:tcW w:w="1698" w:type="pct"/>
            <w:tcBorders>
              <w:bottom w:val="nil"/>
            </w:tcBorders>
            <w:vAlign w:val="center"/>
          </w:tcPr>
          <w:p w:rsidR="00F35C54" w:rsidRPr="00BA5A5F" w:rsidRDefault="00F35C54" w:rsidP="009B795C">
            <w:pPr>
              <w:rPr>
                <w:sz w:val="24"/>
                <w:szCs w:val="24"/>
              </w:rPr>
            </w:pPr>
            <w:r w:rsidRPr="00BA5A5F">
              <w:rPr>
                <w:sz w:val="24"/>
                <w:szCs w:val="24"/>
              </w:rPr>
              <w:t>Продуктивные животные</w:t>
            </w:r>
          </w:p>
        </w:tc>
        <w:tc>
          <w:tcPr>
            <w:tcW w:w="458"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456" w:type="pct"/>
            <w:tcBorders>
              <w:bottom w:val="nil"/>
            </w:tcBorders>
            <w:vAlign w:val="center"/>
          </w:tcPr>
          <w:p w:rsidR="00F35C54" w:rsidRPr="00BA5A5F" w:rsidRDefault="00F35C54" w:rsidP="009B795C">
            <w:pPr>
              <w:jc w:val="center"/>
              <w:rPr>
                <w:sz w:val="24"/>
                <w:szCs w:val="24"/>
              </w:rPr>
            </w:pPr>
          </w:p>
        </w:tc>
        <w:tc>
          <w:tcPr>
            <w:tcW w:w="563" w:type="pct"/>
            <w:tcBorders>
              <w:bottom w:val="nil"/>
            </w:tcBorders>
            <w:vAlign w:val="center"/>
          </w:tcPr>
          <w:p w:rsidR="00F35C54" w:rsidRPr="00BA5A5F" w:rsidRDefault="00F35C54" w:rsidP="009B795C">
            <w:pPr>
              <w:jc w:val="center"/>
              <w:rPr>
                <w:sz w:val="24"/>
                <w:szCs w:val="24"/>
              </w:rPr>
            </w:pPr>
          </w:p>
        </w:tc>
      </w:tr>
      <w:tr w:rsidR="00F35C54" w:rsidRPr="00BA5A5F" w:rsidTr="00BA5A5F">
        <w:trPr>
          <w:jc w:val="center"/>
        </w:trPr>
        <w:tc>
          <w:tcPr>
            <w:tcW w:w="1698" w:type="pct"/>
            <w:tcBorders>
              <w:top w:val="single" w:sz="4" w:space="0" w:color="auto"/>
            </w:tcBorders>
            <w:vAlign w:val="center"/>
          </w:tcPr>
          <w:p w:rsidR="00F35C54" w:rsidRPr="00BA5A5F" w:rsidRDefault="00F35C54" w:rsidP="009B795C">
            <w:pPr>
              <w:rPr>
                <w:sz w:val="24"/>
                <w:szCs w:val="24"/>
              </w:rPr>
            </w:pPr>
            <w:r w:rsidRPr="00BA5A5F">
              <w:rPr>
                <w:sz w:val="24"/>
                <w:szCs w:val="24"/>
              </w:rPr>
              <w:t>Многолетние насаждения</w:t>
            </w:r>
          </w:p>
        </w:tc>
        <w:tc>
          <w:tcPr>
            <w:tcW w:w="458" w:type="pct"/>
            <w:tcBorders>
              <w:top w:val="single" w:sz="4" w:space="0" w:color="auto"/>
            </w:tcBorders>
            <w:vAlign w:val="center"/>
          </w:tcPr>
          <w:p w:rsidR="00F35C54" w:rsidRPr="00BA5A5F" w:rsidRDefault="00F35C54" w:rsidP="009B795C">
            <w:pPr>
              <w:jc w:val="center"/>
              <w:rPr>
                <w:sz w:val="24"/>
                <w:szCs w:val="24"/>
              </w:rPr>
            </w:pPr>
          </w:p>
        </w:tc>
        <w:tc>
          <w:tcPr>
            <w:tcW w:w="456" w:type="pct"/>
            <w:tcBorders>
              <w:top w:val="single" w:sz="4" w:space="0" w:color="auto"/>
            </w:tcBorders>
            <w:vAlign w:val="center"/>
          </w:tcPr>
          <w:p w:rsidR="00F35C54" w:rsidRPr="00BA5A5F" w:rsidRDefault="00F35C54" w:rsidP="009B795C">
            <w:pPr>
              <w:jc w:val="center"/>
              <w:rPr>
                <w:sz w:val="24"/>
                <w:szCs w:val="24"/>
              </w:rPr>
            </w:pPr>
          </w:p>
        </w:tc>
        <w:tc>
          <w:tcPr>
            <w:tcW w:w="456" w:type="pct"/>
            <w:tcBorders>
              <w:top w:val="single" w:sz="4" w:space="0" w:color="auto"/>
            </w:tcBorders>
            <w:vAlign w:val="center"/>
          </w:tcPr>
          <w:p w:rsidR="00F35C54" w:rsidRPr="00BA5A5F" w:rsidRDefault="00F35C54" w:rsidP="009B795C">
            <w:pPr>
              <w:jc w:val="center"/>
              <w:rPr>
                <w:sz w:val="24"/>
                <w:szCs w:val="24"/>
              </w:rPr>
            </w:pPr>
          </w:p>
        </w:tc>
        <w:tc>
          <w:tcPr>
            <w:tcW w:w="456" w:type="pct"/>
            <w:tcBorders>
              <w:top w:val="single" w:sz="4" w:space="0" w:color="auto"/>
            </w:tcBorders>
            <w:vAlign w:val="center"/>
          </w:tcPr>
          <w:p w:rsidR="00F35C54" w:rsidRPr="00BA5A5F" w:rsidRDefault="00F35C54" w:rsidP="009B795C">
            <w:pPr>
              <w:jc w:val="center"/>
              <w:rPr>
                <w:sz w:val="24"/>
                <w:szCs w:val="24"/>
              </w:rPr>
            </w:pPr>
          </w:p>
        </w:tc>
        <w:tc>
          <w:tcPr>
            <w:tcW w:w="456" w:type="pct"/>
            <w:tcBorders>
              <w:top w:val="single" w:sz="4" w:space="0" w:color="auto"/>
            </w:tcBorders>
            <w:vAlign w:val="center"/>
          </w:tcPr>
          <w:p w:rsidR="00F35C54" w:rsidRPr="00BA5A5F" w:rsidRDefault="00F35C54" w:rsidP="009B795C">
            <w:pPr>
              <w:jc w:val="center"/>
              <w:rPr>
                <w:sz w:val="24"/>
                <w:szCs w:val="24"/>
              </w:rPr>
            </w:pPr>
          </w:p>
        </w:tc>
        <w:tc>
          <w:tcPr>
            <w:tcW w:w="456" w:type="pct"/>
            <w:tcBorders>
              <w:top w:val="single" w:sz="4" w:space="0" w:color="auto"/>
            </w:tcBorders>
            <w:vAlign w:val="center"/>
          </w:tcPr>
          <w:p w:rsidR="00F35C54" w:rsidRPr="00BA5A5F" w:rsidRDefault="00F35C54" w:rsidP="009B795C">
            <w:pPr>
              <w:jc w:val="center"/>
              <w:rPr>
                <w:sz w:val="24"/>
                <w:szCs w:val="24"/>
              </w:rPr>
            </w:pPr>
          </w:p>
        </w:tc>
        <w:tc>
          <w:tcPr>
            <w:tcW w:w="563" w:type="pct"/>
            <w:tcBorders>
              <w:top w:val="single" w:sz="4" w:space="0" w:color="auto"/>
            </w:tcBorders>
            <w:vAlign w:val="center"/>
          </w:tcPr>
          <w:p w:rsidR="00F35C54" w:rsidRPr="00BA5A5F" w:rsidRDefault="00F35C54" w:rsidP="009B795C">
            <w:pPr>
              <w:jc w:val="center"/>
              <w:rPr>
                <w:sz w:val="24"/>
                <w:szCs w:val="24"/>
              </w:rPr>
            </w:pPr>
          </w:p>
        </w:tc>
      </w:tr>
      <w:tr w:rsidR="00F35C54" w:rsidRPr="00BA5A5F" w:rsidTr="00BA5A5F">
        <w:trPr>
          <w:jc w:val="center"/>
        </w:trPr>
        <w:tc>
          <w:tcPr>
            <w:tcW w:w="1698" w:type="pct"/>
            <w:vAlign w:val="center"/>
          </w:tcPr>
          <w:p w:rsidR="00F35C54" w:rsidRPr="00BA5A5F" w:rsidRDefault="00F35C54" w:rsidP="009B795C">
            <w:pPr>
              <w:rPr>
                <w:sz w:val="24"/>
                <w:szCs w:val="24"/>
              </w:rPr>
            </w:pPr>
            <w:r w:rsidRPr="00BA5A5F">
              <w:rPr>
                <w:sz w:val="24"/>
                <w:szCs w:val="24"/>
              </w:rPr>
              <w:t>Другие виды основных средств</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p>
        </w:tc>
        <w:tc>
          <w:tcPr>
            <w:tcW w:w="563" w:type="pct"/>
            <w:vAlign w:val="center"/>
          </w:tcPr>
          <w:p w:rsidR="00F35C54" w:rsidRPr="00BA5A5F" w:rsidRDefault="00F35C54" w:rsidP="009B795C">
            <w:pPr>
              <w:jc w:val="center"/>
              <w:rPr>
                <w:sz w:val="24"/>
                <w:szCs w:val="24"/>
              </w:rPr>
            </w:pPr>
          </w:p>
        </w:tc>
      </w:tr>
      <w:tr w:rsidR="00F35C54" w:rsidRPr="00BA5A5F" w:rsidTr="00BA5A5F">
        <w:trPr>
          <w:jc w:val="center"/>
        </w:trPr>
        <w:tc>
          <w:tcPr>
            <w:tcW w:w="1698" w:type="pct"/>
          </w:tcPr>
          <w:p w:rsidR="00F35C54" w:rsidRPr="00BA5A5F" w:rsidRDefault="00F35C54" w:rsidP="009B795C">
            <w:pPr>
              <w:rPr>
                <w:caps/>
                <w:sz w:val="24"/>
                <w:szCs w:val="24"/>
              </w:rPr>
            </w:pPr>
            <w:r w:rsidRPr="00BA5A5F">
              <w:rPr>
                <w:caps/>
                <w:sz w:val="24"/>
                <w:szCs w:val="24"/>
              </w:rPr>
              <w:t>И</w:t>
            </w:r>
            <w:r w:rsidRPr="00BA5A5F">
              <w:rPr>
                <w:sz w:val="24"/>
                <w:szCs w:val="24"/>
              </w:rPr>
              <w:t>того</w:t>
            </w:r>
          </w:p>
        </w:tc>
        <w:tc>
          <w:tcPr>
            <w:tcW w:w="458"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r w:rsidRPr="00BA5A5F">
              <w:rPr>
                <w:sz w:val="24"/>
                <w:szCs w:val="24"/>
              </w:rPr>
              <w:t>100,0</w:t>
            </w: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r w:rsidRPr="00BA5A5F">
              <w:rPr>
                <w:sz w:val="24"/>
                <w:szCs w:val="24"/>
              </w:rPr>
              <w:t>100,0</w:t>
            </w:r>
          </w:p>
        </w:tc>
        <w:tc>
          <w:tcPr>
            <w:tcW w:w="456" w:type="pct"/>
            <w:vAlign w:val="center"/>
          </w:tcPr>
          <w:p w:rsidR="00F35C54" w:rsidRPr="00BA5A5F" w:rsidRDefault="00F35C54" w:rsidP="009B795C">
            <w:pPr>
              <w:jc w:val="center"/>
              <w:rPr>
                <w:sz w:val="24"/>
                <w:szCs w:val="24"/>
              </w:rPr>
            </w:pPr>
          </w:p>
        </w:tc>
        <w:tc>
          <w:tcPr>
            <w:tcW w:w="456" w:type="pct"/>
            <w:vAlign w:val="center"/>
          </w:tcPr>
          <w:p w:rsidR="00F35C54" w:rsidRPr="00BA5A5F" w:rsidRDefault="00F35C54" w:rsidP="009B795C">
            <w:pPr>
              <w:jc w:val="center"/>
              <w:rPr>
                <w:sz w:val="24"/>
                <w:szCs w:val="24"/>
              </w:rPr>
            </w:pPr>
            <w:r w:rsidRPr="00BA5A5F">
              <w:rPr>
                <w:sz w:val="24"/>
                <w:szCs w:val="24"/>
              </w:rPr>
              <w:t>100,0</w:t>
            </w:r>
          </w:p>
        </w:tc>
        <w:tc>
          <w:tcPr>
            <w:tcW w:w="563" w:type="pct"/>
            <w:vAlign w:val="center"/>
          </w:tcPr>
          <w:p w:rsidR="00F35C54" w:rsidRPr="00BA5A5F" w:rsidRDefault="00F35C54" w:rsidP="009B795C">
            <w:pPr>
              <w:jc w:val="center"/>
              <w:rPr>
                <w:sz w:val="24"/>
                <w:szCs w:val="24"/>
              </w:rPr>
            </w:pPr>
          </w:p>
        </w:tc>
      </w:tr>
    </w:tbl>
    <w:p w:rsidR="00F35C54" w:rsidRPr="00BA5A5F" w:rsidRDefault="00F35C54" w:rsidP="00F35C54">
      <w:pPr>
        <w:jc w:val="both"/>
        <w:rPr>
          <w:sz w:val="24"/>
          <w:szCs w:val="24"/>
        </w:rPr>
      </w:pPr>
      <w:r w:rsidRPr="00BA5A5F">
        <w:rPr>
          <w:sz w:val="24"/>
          <w:szCs w:val="24"/>
        </w:rPr>
        <w:lastRenderedPageBreak/>
        <w:t xml:space="preserve">Таблица </w:t>
      </w:r>
      <w:r w:rsidR="00EB5BDD">
        <w:rPr>
          <w:sz w:val="24"/>
          <w:szCs w:val="24"/>
        </w:rPr>
        <w:t>1</w:t>
      </w:r>
      <w:r w:rsidRPr="00BA5A5F">
        <w:rPr>
          <w:sz w:val="24"/>
          <w:szCs w:val="24"/>
        </w:rPr>
        <w:t>.7 – Обеспеченность производства основными фондами и их использование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4"/>
        <w:gridCol w:w="1000"/>
        <w:gridCol w:w="1002"/>
        <w:gridCol w:w="1004"/>
        <w:gridCol w:w="1185"/>
      </w:tblGrid>
      <w:tr w:rsidR="00F35C54" w:rsidRPr="00BA5A5F" w:rsidTr="009B795C">
        <w:trPr>
          <w:trHeight w:val="173"/>
          <w:jc w:val="center"/>
        </w:trPr>
        <w:tc>
          <w:tcPr>
            <w:tcW w:w="2757" w:type="pct"/>
            <w:vAlign w:val="center"/>
          </w:tcPr>
          <w:p w:rsidR="00F35C54" w:rsidRPr="00BA5A5F" w:rsidRDefault="00F35C54" w:rsidP="009B795C">
            <w:pPr>
              <w:jc w:val="center"/>
              <w:rPr>
                <w:sz w:val="24"/>
                <w:szCs w:val="24"/>
              </w:rPr>
            </w:pPr>
            <w:r w:rsidRPr="00BA5A5F">
              <w:rPr>
                <w:sz w:val="24"/>
                <w:szCs w:val="24"/>
              </w:rPr>
              <w:t>Показатели</w:t>
            </w:r>
          </w:p>
        </w:tc>
        <w:tc>
          <w:tcPr>
            <w:tcW w:w="535" w:type="pct"/>
            <w:vAlign w:val="center"/>
          </w:tcPr>
          <w:p w:rsidR="00F35C54" w:rsidRPr="00BA5A5F" w:rsidRDefault="00F35C54" w:rsidP="009B795C">
            <w:pPr>
              <w:jc w:val="center"/>
              <w:rPr>
                <w:sz w:val="24"/>
                <w:szCs w:val="24"/>
              </w:rPr>
            </w:pPr>
            <w:r w:rsidRPr="00BA5A5F">
              <w:rPr>
                <w:sz w:val="24"/>
                <w:szCs w:val="24"/>
              </w:rPr>
              <w:t>20..г.</w:t>
            </w:r>
          </w:p>
        </w:tc>
        <w:tc>
          <w:tcPr>
            <w:tcW w:w="536" w:type="pct"/>
            <w:vAlign w:val="center"/>
          </w:tcPr>
          <w:p w:rsidR="00F35C54" w:rsidRPr="00BA5A5F" w:rsidRDefault="00F35C54" w:rsidP="009B795C">
            <w:pPr>
              <w:jc w:val="center"/>
              <w:rPr>
                <w:sz w:val="24"/>
                <w:szCs w:val="24"/>
              </w:rPr>
            </w:pPr>
            <w:r w:rsidRPr="00BA5A5F">
              <w:rPr>
                <w:sz w:val="24"/>
                <w:szCs w:val="24"/>
              </w:rPr>
              <w:t>20..г.</w:t>
            </w:r>
          </w:p>
        </w:tc>
        <w:tc>
          <w:tcPr>
            <w:tcW w:w="537" w:type="pct"/>
            <w:vAlign w:val="center"/>
          </w:tcPr>
          <w:p w:rsidR="00F35C54" w:rsidRPr="00BA5A5F" w:rsidRDefault="00F35C54" w:rsidP="009B795C">
            <w:pPr>
              <w:jc w:val="center"/>
              <w:rPr>
                <w:sz w:val="24"/>
                <w:szCs w:val="24"/>
              </w:rPr>
            </w:pPr>
            <w:r w:rsidRPr="00BA5A5F">
              <w:rPr>
                <w:sz w:val="24"/>
                <w:szCs w:val="24"/>
              </w:rPr>
              <w:t>20..г.</w:t>
            </w:r>
          </w:p>
        </w:tc>
        <w:tc>
          <w:tcPr>
            <w:tcW w:w="634" w:type="pct"/>
            <w:vAlign w:val="center"/>
          </w:tcPr>
          <w:p w:rsidR="00F35C54" w:rsidRPr="00BA5A5F" w:rsidRDefault="00F35C54" w:rsidP="009B795C">
            <w:pPr>
              <w:jc w:val="center"/>
              <w:rPr>
                <w:sz w:val="24"/>
                <w:szCs w:val="24"/>
              </w:rPr>
            </w:pPr>
            <w:r w:rsidRPr="00BA5A5F">
              <w:rPr>
                <w:sz w:val="24"/>
                <w:szCs w:val="24"/>
              </w:rPr>
              <w:t>20..г. к 20..г., %</w:t>
            </w:r>
          </w:p>
        </w:tc>
      </w:tr>
      <w:tr w:rsidR="00F35C54" w:rsidRPr="00BA5A5F" w:rsidTr="009B795C">
        <w:trPr>
          <w:trHeight w:val="71"/>
          <w:jc w:val="center"/>
        </w:trPr>
        <w:tc>
          <w:tcPr>
            <w:tcW w:w="2757" w:type="pct"/>
          </w:tcPr>
          <w:p w:rsidR="00F35C54" w:rsidRPr="00BA5A5F" w:rsidRDefault="00F35C54" w:rsidP="009B795C">
            <w:pPr>
              <w:rPr>
                <w:sz w:val="24"/>
                <w:szCs w:val="24"/>
              </w:rPr>
            </w:pPr>
            <w:r w:rsidRPr="00BA5A5F">
              <w:rPr>
                <w:sz w:val="24"/>
                <w:szCs w:val="24"/>
              </w:rPr>
              <w:t xml:space="preserve">Среднегодовая стоимость ОПФ, </w:t>
            </w:r>
            <w:proofErr w:type="spellStart"/>
            <w:r w:rsidRPr="00BA5A5F">
              <w:rPr>
                <w:sz w:val="24"/>
                <w:szCs w:val="24"/>
              </w:rPr>
              <w:t>тыс</w:t>
            </w:r>
            <w:proofErr w:type="spellEnd"/>
            <w:r w:rsidRPr="00BA5A5F">
              <w:rPr>
                <w:sz w:val="24"/>
                <w:szCs w:val="24"/>
              </w:rPr>
              <w:t xml:space="preserve"> руб.</w:t>
            </w:r>
          </w:p>
        </w:tc>
        <w:tc>
          <w:tcPr>
            <w:tcW w:w="535" w:type="pct"/>
            <w:vAlign w:val="center"/>
          </w:tcPr>
          <w:p w:rsidR="00F35C54" w:rsidRPr="00BA5A5F" w:rsidRDefault="00F35C54" w:rsidP="009B795C">
            <w:pPr>
              <w:jc w:val="center"/>
              <w:rPr>
                <w:sz w:val="24"/>
                <w:szCs w:val="24"/>
              </w:rPr>
            </w:pPr>
          </w:p>
        </w:tc>
        <w:tc>
          <w:tcPr>
            <w:tcW w:w="536" w:type="pct"/>
            <w:vAlign w:val="center"/>
          </w:tcPr>
          <w:p w:rsidR="00F35C54" w:rsidRPr="00BA5A5F" w:rsidRDefault="00F35C54" w:rsidP="009B795C">
            <w:pPr>
              <w:jc w:val="center"/>
              <w:rPr>
                <w:sz w:val="24"/>
                <w:szCs w:val="24"/>
              </w:rPr>
            </w:pPr>
          </w:p>
        </w:tc>
        <w:tc>
          <w:tcPr>
            <w:tcW w:w="537" w:type="pct"/>
            <w:vAlign w:val="center"/>
          </w:tcPr>
          <w:p w:rsidR="00F35C54" w:rsidRPr="00BA5A5F" w:rsidRDefault="00F35C54" w:rsidP="009B795C">
            <w:pPr>
              <w:jc w:val="center"/>
              <w:rPr>
                <w:sz w:val="24"/>
                <w:szCs w:val="24"/>
              </w:rPr>
            </w:pPr>
          </w:p>
        </w:tc>
        <w:tc>
          <w:tcPr>
            <w:tcW w:w="634" w:type="pct"/>
            <w:vAlign w:val="center"/>
          </w:tcPr>
          <w:p w:rsidR="00F35C54" w:rsidRPr="00BA5A5F" w:rsidRDefault="00F35C54" w:rsidP="009B795C">
            <w:pPr>
              <w:jc w:val="center"/>
              <w:rPr>
                <w:sz w:val="24"/>
                <w:szCs w:val="24"/>
              </w:rPr>
            </w:pPr>
          </w:p>
        </w:tc>
      </w:tr>
      <w:tr w:rsidR="00F35C54" w:rsidRPr="00BA5A5F" w:rsidTr="009B795C">
        <w:trPr>
          <w:trHeight w:val="113"/>
          <w:jc w:val="center"/>
        </w:trPr>
        <w:tc>
          <w:tcPr>
            <w:tcW w:w="2757" w:type="pct"/>
          </w:tcPr>
          <w:p w:rsidR="00F35C54" w:rsidRPr="00BA5A5F" w:rsidRDefault="00F35C54" w:rsidP="009B795C">
            <w:pPr>
              <w:rPr>
                <w:sz w:val="24"/>
                <w:szCs w:val="24"/>
              </w:rPr>
            </w:pPr>
            <w:proofErr w:type="spellStart"/>
            <w:r w:rsidRPr="00BA5A5F">
              <w:rPr>
                <w:sz w:val="24"/>
                <w:szCs w:val="24"/>
              </w:rPr>
              <w:t>Фондовооруженность</w:t>
            </w:r>
            <w:proofErr w:type="spellEnd"/>
            <w:r w:rsidRPr="00BA5A5F">
              <w:rPr>
                <w:sz w:val="24"/>
                <w:szCs w:val="24"/>
              </w:rPr>
              <w:t xml:space="preserve">, </w:t>
            </w:r>
            <w:proofErr w:type="spellStart"/>
            <w:r w:rsidRPr="00BA5A5F">
              <w:rPr>
                <w:sz w:val="24"/>
                <w:szCs w:val="24"/>
              </w:rPr>
              <w:t>тыс</w:t>
            </w:r>
            <w:proofErr w:type="spellEnd"/>
            <w:r w:rsidRPr="00BA5A5F">
              <w:rPr>
                <w:sz w:val="24"/>
                <w:szCs w:val="24"/>
              </w:rPr>
              <w:t xml:space="preserve"> руб.</w:t>
            </w:r>
          </w:p>
        </w:tc>
        <w:tc>
          <w:tcPr>
            <w:tcW w:w="535" w:type="pct"/>
            <w:vAlign w:val="center"/>
          </w:tcPr>
          <w:p w:rsidR="00F35C54" w:rsidRPr="00BA5A5F" w:rsidRDefault="00F35C54" w:rsidP="009B795C">
            <w:pPr>
              <w:jc w:val="center"/>
              <w:rPr>
                <w:sz w:val="24"/>
                <w:szCs w:val="24"/>
              </w:rPr>
            </w:pPr>
          </w:p>
        </w:tc>
        <w:tc>
          <w:tcPr>
            <w:tcW w:w="536" w:type="pct"/>
            <w:vAlign w:val="center"/>
          </w:tcPr>
          <w:p w:rsidR="00F35C54" w:rsidRPr="00BA5A5F" w:rsidRDefault="00F35C54" w:rsidP="009B795C">
            <w:pPr>
              <w:jc w:val="center"/>
              <w:rPr>
                <w:sz w:val="24"/>
                <w:szCs w:val="24"/>
              </w:rPr>
            </w:pPr>
          </w:p>
        </w:tc>
        <w:tc>
          <w:tcPr>
            <w:tcW w:w="537" w:type="pct"/>
            <w:vAlign w:val="center"/>
          </w:tcPr>
          <w:p w:rsidR="00F35C54" w:rsidRPr="00BA5A5F" w:rsidRDefault="00F35C54" w:rsidP="009B795C">
            <w:pPr>
              <w:jc w:val="center"/>
              <w:rPr>
                <w:sz w:val="24"/>
                <w:szCs w:val="24"/>
              </w:rPr>
            </w:pPr>
          </w:p>
        </w:tc>
        <w:tc>
          <w:tcPr>
            <w:tcW w:w="634" w:type="pct"/>
            <w:vAlign w:val="center"/>
          </w:tcPr>
          <w:p w:rsidR="00F35C54" w:rsidRPr="00BA5A5F" w:rsidRDefault="00F35C54" w:rsidP="009B795C">
            <w:pPr>
              <w:jc w:val="center"/>
              <w:rPr>
                <w:sz w:val="24"/>
                <w:szCs w:val="24"/>
              </w:rPr>
            </w:pPr>
          </w:p>
        </w:tc>
      </w:tr>
      <w:tr w:rsidR="00F35C54" w:rsidRPr="00BA5A5F" w:rsidTr="009B795C">
        <w:trPr>
          <w:jc w:val="center"/>
        </w:trPr>
        <w:tc>
          <w:tcPr>
            <w:tcW w:w="2757" w:type="pct"/>
          </w:tcPr>
          <w:p w:rsidR="00F35C54" w:rsidRPr="00BA5A5F" w:rsidRDefault="00F35C54" w:rsidP="009B795C">
            <w:pPr>
              <w:rPr>
                <w:sz w:val="24"/>
                <w:szCs w:val="24"/>
              </w:rPr>
            </w:pPr>
            <w:proofErr w:type="spellStart"/>
            <w:r w:rsidRPr="00BA5A5F">
              <w:rPr>
                <w:sz w:val="24"/>
                <w:szCs w:val="24"/>
              </w:rPr>
              <w:t>Фондооснащенность</w:t>
            </w:r>
            <w:proofErr w:type="spellEnd"/>
            <w:r w:rsidRPr="00BA5A5F">
              <w:rPr>
                <w:sz w:val="24"/>
                <w:szCs w:val="24"/>
              </w:rPr>
              <w:t xml:space="preserve">, </w:t>
            </w:r>
            <w:proofErr w:type="spellStart"/>
            <w:r w:rsidRPr="00BA5A5F">
              <w:rPr>
                <w:sz w:val="24"/>
                <w:szCs w:val="24"/>
              </w:rPr>
              <w:t>тыс</w:t>
            </w:r>
            <w:proofErr w:type="spellEnd"/>
            <w:r w:rsidRPr="00BA5A5F">
              <w:rPr>
                <w:sz w:val="24"/>
                <w:szCs w:val="24"/>
              </w:rPr>
              <w:t xml:space="preserve"> руб.</w:t>
            </w:r>
          </w:p>
        </w:tc>
        <w:tc>
          <w:tcPr>
            <w:tcW w:w="535" w:type="pct"/>
            <w:vAlign w:val="center"/>
          </w:tcPr>
          <w:p w:rsidR="00F35C54" w:rsidRPr="00BA5A5F" w:rsidRDefault="00F35C54" w:rsidP="009B795C">
            <w:pPr>
              <w:jc w:val="center"/>
              <w:rPr>
                <w:sz w:val="24"/>
                <w:szCs w:val="24"/>
              </w:rPr>
            </w:pPr>
          </w:p>
        </w:tc>
        <w:tc>
          <w:tcPr>
            <w:tcW w:w="536" w:type="pct"/>
            <w:vAlign w:val="center"/>
          </w:tcPr>
          <w:p w:rsidR="00F35C54" w:rsidRPr="00BA5A5F" w:rsidRDefault="00F35C54" w:rsidP="009B795C">
            <w:pPr>
              <w:jc w:val="center"/>
              <w:rPr>
                <w:sz w:val="24"/>
                <w:szCs w:val="24"/>
              </w:rPr>
            </w:pPr>
          </w:p>
        </w:tc>
        <w:tc>
          <w:tcPr>
            <w:tcW w:w="537" w:type="pct"/>
            <w:vAlign w:val="center"/>
          </w:tcPr>
          <w:p w:rsidR="00F35C54" w:rsidRPr="00BA5A5F" w:rsidRDefault="00F35C54" w:rsidP="009B795C">
            <w:pPr>
              <w:jc w:val="center"/>
              <w:rPr>
                <w:sz w:val="24"/>
                <w:szCs w:val="24"/>
              </w:rPr>
            </w:pPr>
          </w:p>
        </w:tc>
        <w:tc>
          <w:tcPr>
            <w:tcW w:w="634" w:type="pct"/>
            <w:vAlign w:val="center"/>
          </w:tcPr>
          <w:p w:rsidR="00F35C54" w:rsidRPr="00BA5A5F" w:rsidRDefault="00F35C54" w:rsidP="009B795C">
            <w:pPr>
              <w:jc w:val="center"/>
              <w:rPr>
                <w:sz w:val="24"/>
                <w:szCs w:val="24"/>
              </w:rPr>
            </w:pPr>
          </w:p>
        </w:tc>
      </w:tr>
      <w:tr w:rsidR="00F35C54" w:rsidRPr="00BA5A5F" w:rsidTr="009B795C">
        <w:trPr>
          <w:jc w:val="center"/>
        </w:trPr>
        <w:tc>
          <w:tcPr>
            <w:tcW w:w="2757" w:type="pct"/>
          </w:tcPr>
          <w:p w:rsidR="00F35C54" w:rsidRPr="00BA5A5F" w:rsidRDefault="00F35C54" w:rsidP="009B795C">
            <w:pPr>
              <w:rPr>
                <w:sz w:val="24"/>
                <w:szCs w:val="24"/>
              </w:rPr>
            </w:pPr>
            <w:r w:rsidRPr="00BA5A5F">
              <w:rPr>
                <w:sz w:val="24"/>
                <w:szCs w:val="24"/>
              </w:rPr>
              <w:t>Фондоотдача основных фондов, руб./руб.</w:t>
            </w:r>
          </w:p>
        </w:tc>
        <w:tc>
          <w:tcPr>
            <w:tcW w:w="535" w:type="pct"/>
            <w:vAlign w:val="center"/>
          </w:tcPr>
          <w:p w:rsidR="00F35C54" w:rsidRPr="00BA5A5F" w:rsidRDefault="00F35C54" w:rsidP="009B795C">
            <w:pPr>
              <w:jc w:val="center"/>
              <w:rPr>
                <w:sz w:val="24"/>
                <w:szCs w:val="24"/>
              </w:rPr>
            </w:pPr>
          </w:p>
        </w:tc>
        <w:tc>
          <w:tcPr>
            <w:tcW w:w="536" w:type="pct"/>
            <w:vAlign w:val="center"/>
          </w:tcPr>
          <w:p w:rsidR="00F35C54" w:rsidRPr="00BA5A5F" w:rsidRDefault="00F35C54" w:rsidP="009B795C">
            <w:pPr>
              <w:jc w:val="center"/>
              <w:rPr>
                <w:sz w:val="24"/>
                <w:szCs w:val="24"/>
              </w:rPr>
            </w:pPr>
          </w:p>
        </w:tc>
        <w:tc>
          <w:tcPr>
            <w:tcW w:w="537" w:type="pct"/>
            <w:vAlign w:val="center"/>
          </w:tcPr>
          <w:p w:rsidR="00F35C54" w:rsidRPr="00BA5A5F" w:rsidRDefault="00F35C54" w:rsidP="009B795C">
            <w:pPr>
              <w:jc w:val="center"/>
              <w:rPr>
                <w:sz w:val="24"/>
                <w:szCs w:val="24"/>
              </w:rPr>
            </w:pPr>
          </w:p>
        </w:tc>
        <w:tc>
          <w:tcPr>
            <w:tcW w:w="634" w:type="pct"/>
            <w:vAlign w:val="center"/>
          </w:tcPr>
          <w:p w:rsidR="00F35C54" w:rsidRPr="00BA5A5F" w:rsidRDefault="00F35C54" w:rsidP="009B795C">
            <w:pPr>
              <w:jc w:val="center"/>
              <w:rPr>
                <w:sz w:val="24"/>
                <w:szCs w:val="24"/>
              </w:rPr>
            </w:pPr>
          </w:p>
        </w:tc>
      </w:tr>
      <w:tr w:rsidR="00F35C54" w:rsidRPr="00BA5A5F" w:rsidTr="009B795C">
        <w:trPr>
          <w:jc w:val="center"/>
        </w:trPr>
        <w:tc>
          <w:tcPr>
            <w:tcW w:w="2757" w:type="pct"/>
          </w:tcPr>
          <w:p w:rsidR="00F35C54" w:rsidRPr="00BA5A5F" w:rsidRDefault="00F35C54" w:rsidP="009B795C">
            <w:pPr>
              <w:rPr>
                <w:sz w:val="24"/>
                <w:szCs w:val="24"/>
              </w:rPr>
            </w:pPr>
            <w:r w:rsidRPr="00BA5A5F">
              <w:rPr>
                <w:sz w:val="24"/>
                <w:szCs w:val="24"/>
              </w:rPr>
              <w:t>Норма прибыли, %</w:t>
            </w:r>
          </w:p>
        </w:tc>
        <w:tc>
          <w:tcPr>
            <w:tcW w:w="535" w:type="pct"/>
            <w:vAlign w:val="center"/>
          </w:tcPr>
          <w:p w:rsidR="00F35C54" w:rsidRPr="00BA5A5F" w:rsidRDefault="00F35C54" w:rsidP="009B795C">
            <w:pPr>
              <w:jc w:val="center"/>
              <w:rPr>
                <w:sz w:val="24"/>
                <w:szCs w:val="24"/>
              </w:rPr>
            </w:pPr>
          </w:p>
        </w:tc>
        <w:tc>
          <w:tcPr>
            <w:tcW w:w="536" w:type="pct"/>
            <w:vAlign w:val="center"/>
          </w:tcPr>
          <w:p w:rsidR="00F35C54" w:rsidRPr="00BA5A5F" w:rsidRDefault="00F35C54" w:rsidP="009B795C">
            <w:pPr>
              <w:jc w:val="center"/>
              <w:rPr>
                <w:sz w:val="24"/>
                <w:szCs w:val="24"/>
              </w:rPr>
            </w:pPr>
          </w:p>
        </w:tc>
        <w:tc>
          <w:tcPr>
            <w:tcW w:w="537" w:type="pct"/>
            <w:vAlign w:val="center"/>
          </w:tcPr>
          <w:p w:rsidR="00F35C54" w:rsidRPr="00BA5A5F" w:rsidRDefault="00F35C54" w:rsidP="009B795C">
            <w:pPr>
              <w:jc w:val="center"/>
              <w:rPr>
                <w:sz w:val="24"/>
                <w:szCs w:val="24"/>
              </w:rPr>
            </w:pPr>
          </w:p>
        </w:tc>
        <w:tc>
          <w:tcPr>
            <w:tcW w:w="634" w:type="pct"/>
            <w:vAlign w:val="center"/>
          </w:tcPr>
          <w:p w:rsidR="00F35C54" w:rsidRPr="00BA5A5F" w:rsidRDefault="00F35C54" w:rsidP="009B795C">
            <w:pPr>
              <w:jc w:val="center"/>
              <w:rPr>
                <w:sz w:val="24"/>
                <w:szCs w:val="24"/>
              </w:rPr>
            </w:pPr>
          </w:p>
        </w:tc>
      </w:tr>
    </w:tbl>
    <w:p w:rsidR="00F35C54" w:rsidRPr="00BA5A5F" w:rsidRDefault="00F35C54" w:rsidP="00F35C54">
      <w:pPr>
        <w:ind w:firstLine="284"/>
        <w:contextualSpacing/>
        <w:jc w:val="both"/>
        <w:rPr>
          <w:sz w:val="24"/>
          <w:szCs w:val="24"/>
        </w:rPr>
      </w:pPr>
    </w:p>
    <w:p w:rsidR="00F35C54" w:rsidRPr="00BA5A5F" w:rsidRDefault="00F35C54" w:rsidP="00F35C54">
      <w:pPr>
        <w:jc w:val="both"/>
        <w:rPr>
          <w:sz w:val="24"/>
          <w:szCs w:val="24"/>
        </w:rPr>
      </w:pPr>
      <w:r w:rsidRPr="00BA5A5F">
        <w:rPr>
          <w:sz w:val="24"/>
          <w:szCs w:val="24"/>
        </w:rPr>
        <w:t xml:space="preserve">Таблица </w:t>
      </w:r>
      <w:r w:rsidR="00EB5BDD">
        <w:rPr>
          <w:sz w:val="24"/>
          <w:szCs w:val="24"/>
        </w:rPr>
        <w:t>1</w:t>
      </w:r>
      <w:r w:rsidRPr="00BA5A5F">
        <w:rPr>
          <w:sz w:val="24"/>
          <w:szCs w:val="24"/>
        </w:rPr>
        <w:t xml:space="preserve">.8 – Размер и структура посевных площадей </w:t>
      </w:r>
    </w:p>
    <w:tbl>
      <w:tblPr>
        <w:tblW w:w="5000" w:type="pct"/>
        <w:jc w:val="center"/>
        <w:tblLayout w:type="fixed"/>
        <w:tblLook w:val="0000" w:firstRow="0" w:lastRow="0" w:firstColumn="0" w:lastColumn="0" w:noHBand="0" w:noVBand="0"/>
      </w:tblPr>
      <w:tblGrid>
        <w:gridCol w:w="3073"/>
        <w:gridCol w:w="1043"/>
        <w:gridCol w:w="1037"/>
        <w:gridCol w:w="1045"/>
        <w:gridCol w:w="1037"/>
        <w:gridCol w:w="1039"/>
        <w:gridCol w:w="1071"/>
      </w:tblGrid>
      <w:tr w:rsidR="00F35C54" w:rsidRPr="00BA5A5F" w:rsidTr="009B795C">
        <w:trPr>
          <w:cantSplit/>
          <w:trHeight w:val="60"/>
          <w:jc w:val="center"/>
        </w:trPr>
        <w:tc>
          <w:tcPr>
            <w:tcW w:w="1644" w:type="pct"/>
            <w:vMerge w:val="restar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lang w:val="en-US"/>
              </w:rPr>
            </w:pPr>
            <w:r w:rsidRPr="00BA5A5F">
              <w:rPr>
                <w:sz w:val="24"/>
                <w:szCs w:val="24"/>
              </w:rPr>
              <w:t>Культуры</w:t>
            </w:r>
          </w:p>
        </w:tc>
        <w:tc>
          <w:tcPr>
            <w:tcW w:w="1672" w:type="pct"/>
            <w:gridSpan w:val="3"/>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lang w:val="en-US"/>
              </w:rPr>
            </w:pPr>
            <w:r w:rsidRPr="00BA5A5F">
              <w:rPr>
                <w:sz w:val="24"/>
                <w:szCs w:val="24"/>
              </w:rPr>
              <w:t>В гектарах</w:t>
            </w:r>
          </w:p>
        </w:tc>
        <w:tc>
          <w:tcPr>
            <w:tcW w:w="1684" w:type="pct"/>
            <w:gridSpan w:val="3"/>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lang w:val="en-US"/>
              </w:rPr>
            </w:pPr>
            <w:r w:rsidRPr="00BA5A5F">
              <w:rPr>
                <w:sz w:val="24"/>
                <w:szCs w:val="24"/>
              </w:rPr>
              <w:t>В % к итогу</w:t>
            </w:r>
          </w:p>
        </w:tc>
      </w:tr>
      <w:tr w:rsidR="00F35C54" w:rsidRPr="00BA5A5F" w:rsidTr="009B795C">
        <w:trPr>
          <w:cantSplit/>
          <w:trHeight w:val="215"/>
          <w:jc w:val="center"/>
        </w:trPr>
        <w:tc>
          <w:tcPr>
            <w:tcW w:w="1644" w:type="pct"/>
            <w:vMerge/>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lang w:val="en-US"/>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r>
      <w:tr w:rsidR="00F35C54" w:rsidRPr="00BA5A5F" w:rsidTr="009B795C">
        <w:trPr>
          <w:cantSplit/>
          <w:trHeight w:val="71"/>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 xml:space="preserve">Зерновые и </w:t>
            </w:r>
            <w:r w:rsidRPr="00BA5A5F">
              <w:rPr>
                <w:rFonts w:ascii="Times New Roman" w:hAnsi="Times New Roman"/>
                <w:sz w:val="24"/>
                <w:szCs w:val="24"/>
                <w:lang w:val="ru-RU"/>
              </w:rPr>
              <w:t>зерно</w:t>
            </w:r>
            <w:r w:rsidRPr="00BA5A5F">
              <w:rPr>
                <w:rFonts w:ascii="Times New Roman" w:hAnsi="Times New Roman"/>
                <w:sz w:val="24"/>
                <w:szCs w:val="24"/>
              </w:rPr>
              <w:t>бобовые без кукурузы</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trHeight w:val="94"/>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lang w:val="ru-RU"/>
              </w:rPr>
              <w:t>В</w:t>
            </w:r>
            <w:r w:rsidRPr="00BA5A5F">
              <w:rPr>
                <w:rFonts w:ascii="Times New Roman" w:hAnsi="Times New Roman"/>
                <w:sz w:val="24"/>
                <w:szCs w:val="24"/>
              </w:rPr>
              <w:t xml:space="preserve"> т</w:t>
            </w:r>
            <w:r w:rsidRPr="00BA5A5F">
              <w:rPr>
                <w:rFonts w:ascii="Times New Roman" w:hAnsi="Times New Roman"/>
                <w:sz w:val="24"/>
                <w:szCs w:val="24"/>
                <w:lang w:val="ru-RU"/>
              </w:rPr>
              <w:t>.</w:t>
            </w:r>
            <w:r w:rsidRPr="00BA5A5F">
              <w:rPr>
                <w:rFonts w:ascii="Times New Roman" w:hAnsi="Times New Roman"/>
                <w:sz w:val="24"/>
                <w:szCs w:val="24"/>
              </w:rPr>
              <w:t xml:space="preserve"> ч</w:t>
            </w:r>
            <w:r w:rsidRPr="00BA5A5F">
              <w:rPr>
                <w:rFonts w:ascii="Times New Roman" w:hAnsi="Times New Roman"/>
                <w:sz w:val="24"/>
                <w:szCs w:val="24"/>
                <w:lang w:val="ru-RU"/>
              </w:rPr>
              <w:t>.</w:t>
            </w:r>
            <w:r w:rsidRPr="00BA5A5F">
              <w:rPr>
                <w:rFonts w:ascii="Times New Roman" w:hAnsi="Times New Roman"/>
                <w:sz w:val="24"/>
                <w:szCs w:val="24"/>
              </w:rPr>
              <w:t>:озимые зерновые</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trHeight w:val="128"/>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яровые зерновые</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 xml:space="preserve">зернобобовые </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Кукуруза на зерно</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jc w:val="center"/>
        </w:trPr>
        <w:tc>
          <w:tcPr>
            <w:tcW w:w="1644" w:type="pct"/>
            <w:tcBorders>
              <w:top w:val="single" w:sz="4" w:space="0" w:color="auto"/>
              <w:left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rPr>
            </w:pPr>
            <w:r w:rsidRPr="00BA5A5F">
              <w:rPr>
                <w:rFonts w:ascii="Times New Roman" w:hAnsi="Times New Roman"/>
                <w:sz w:val="24"/>
                <w:szCs w:val="24"/>
              </w:rPr>
              <w:t>Сахарная свекла</w:t>
            </w:r>
          </w:p>
        </w:tc>
        <w:tc>
          <w:tcPr>
            <w:tcW w:w="558" w:type="pct"/>
            <w:tcBorders>
              <w:top w:val="single" w:sz="4" w:space="0" w:color="auto"/>
              <w:left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right w:val="single" w:sz="4" w:space="0" w:color="auto"/>
            </w:tcBorders>
            <w:vAlign w:val="center"/>
          </w:tcPr>
          <w:p w:rsidR="00F35C54" w:rsidRPr="00BA5A5F" w:rsidRDefault="00F35C54" w:rsidP="009B795C">
            <w:pPr>
              <w:widowControl w:val="0"/>
              <w:jc w:val="center"/>
              <w:rPr>
                <w:sz w:val="24"/>
                <w:szCs w:val="24"/>
              </w:rPr>
            </w:pPr>
          </w:p>
        </w:tc>
      </w:tr>
      <w:tr w:rsidR="00F35C54" w:rsidRPr="00BA5A5F" w:rsidTr="009B795C">
        <w:trPr>
          <w:cantSplit/>
          <w:trHeight w:val="165"/>
          <w:jc w:val="center"/>
        </w:trPr>
        <w:tc>
          <w:tcPr>
            <w:tcW w:w="1644"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rPr>
                <w:rFonts w:ascii="Times New Roman" w:hAnsi="Times New Roman"/>
                <w:sz w:val="24"/>
                <w:szCs w:val="24"/>
                <w:lang w:val="ru-RU"/>
              </w:rPr>
            </w:pPr>
            <w:r w:rsidRPr="00BA5A5F">
              <w:rPr>
                <w:rFonts w:ascii="Times New Roman" w:hAnsi="Times New Roman"/>
                <w:sz w:val="24"/>
                <w:szCs w:val="24"/>
                <w:lang w:val="ru-RU"/>
              </w:rPr>
              <w:t>… и т.д.</w:t>
            </w: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pStyle w:val="af1"/>
              <w:jc w:val="center"/>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widowControl w:val="0"/>
              <w:jc w:val="center"/>
              <w:rPr>
                <w:sz w:val="24"/>
                <w:szCs w:val="24"/>
              </w:rPr>
            </w:pPr>
          </w:p>
        </w:tc>
      </w:tr>
    </w:tbl>
    <w:p w:rsidR="00F35C54" w:rsidRPr="00BA5A5F" w:rsidRDefault="00F35C54" w:rsidP="00F35C54">
      <w:pPr>
        <w:widowControl w:val="0"/>
        <w:jc w:val="both"/>
        <w:outlineLvl w:val="7"/>
        <w:rPr>
          <w:iCs/>
          <w:sz w:val="24"/>
          <w:szCs w:val="24"/>
        </w:rPr>
      </w:pPr>
    </w:p>
    <w:p w:rsidR="00F35C54" w:rsidRPr="00BA5A5F" w:rsidRDefault="00F35C54" w:rsidP="00F35C54">
      <w:pPr>
        <w:widowControl w:val="0"/>
        <w:jc w:val="both"/>
        <w:outlineLvl w:val="7"/>
        <w:rPr>
          <w:iCs/>
          <w:sz w:val="24"/>
          <w:szCs w:val="24"/>
        </w:rPr>
      </w:pPr>
      <w:r w:rsidRPr="00BA5A5F">
        <w:rPr>
          <w:iCs/>
          <w:sz w:val="24"/>
          <w:szCs w:val="24"/>
        </w:rPr>
        <w:t xml:space="preserve">Таблица </w:t>
      </w:r>
      <w:r w:rsidR="00EB5BDD">
        <w:rPr>
          <w:iCs/>
          <w:sz w:val="24"/>
          <w:szCs w:val="24"/>
        </w:rPr>
        <w:t>1</w:t>
      </w:r>
      <w:r w:rsidRPr="00BA5A5F">
        <w:rPr>
          <w:iCs/>
          <w:sz w:val="24"/>
          <w:szCs w:val="24"/>
        </w:rPr>
        <w:t>.9 – Урожайность сельскохозяйственных культур, угодий и затраты труда на 1 ц продукции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043"/>
        <w:gridCol w:w="942"/>
        <w:gridCol w:w="884"/>
        <w:gridCol w:w="1002"/>
        <w:gridCol w:w="942"/>
        <w:gridCol w:w="884"/>
        <w:gridCol w:w="884"/>
        <w:gridCol w:w="942"/>
      </w:tblGrid>
      <w:tr w:rsidR="00F35C54" w:rsidRPr="00BA5A5F" w:rsidTr="009B795C">
        <w:trPr>
          <w:cantSplit/>
          <w:trHeight w:val="70"/>
          <w:jc w:val="center"/>
        </w:trPr>
        <w:tc>
          <w:tcPr>
            <w:tcW w:w="975" w:type="pct"/>
            <w:vMerge w:val="restart"/>
            <w:vAlign w:val="center"/>
          </w:tcPr>
          <w:p w:rsidR="00F35C54" w:rsidRPr="00BA5A5F" w:rsidRDefault="00F35C54" w:rsidP="009B795C">
            <w:pPr>
              <w:widowControl w:val="0"/>
              <w:jc w:val="center"/>
              <w:rPr>
                <w:sz w:val="24"/>
                <w:szCs w:val="24"/>
              </w:rPr>
            </w:pPr>
            <w:r w:rsidRPr="00BA5A5F">
              <w:rPr>
                <w:sz w:val="24"/>
                <w:szCs w:val="24"/>
              </w:rPr>
              <w:t>Культуры, угодья</w:t>
            </w:r>
          </w:p>
        </w:tc>
        <w:tc>
          <w:tcPr>
            <w:tcW w:w="2071" w:type="pct"/>
            <w:gridSpan w:val="4"/>
            <w:vAlign w:val="center"/>
          </w:tcPr>
          <w:p w:rsidR="00F35C54" w:rsidRPr="00BA5A5F" w:rsidRDefault="00F35C54" w:rsidP="009B795C">
            <w:pPr>
              <w:widowControl w:val="0"/>
              <w:jc w:val="center"/>
              <w:rPr>
                <w:sz w:val="24"/>
                <w:szCs w:val="24"/>
              </w:rPr>
            </w:pPr>
            <w:r w:rsidRPr="00BA5A5F">
              <w:rPr>
                <w:sz w:val="24"/>
                <w:szCs w:val="24"/>
              </w:rPr>
              <w:t>Урожайность, ц/га</w:t>
            </w:r>
          </w:p>
        </w:tc>
        <w:tc>
          <w:tcPr>
            <w:tcW w:w="1954" w:type="pct"/>
            <w:gridSpan w:val="4"/>
            <w:vAlign w:val="center"/>
          </w:tcPr>
          <w:p w:rsidR="00F35C54" w:rsidRPr="00BA5A5F" w:rsidRDefault="00F35C54" w:rsidP="009B795C">
            <w:pPr>
              <w:widowControl w:val="0"/>
              <w:jc w:val="center"/>
              <w:rPr>
                <w:sz w:val="24"/>
                <w:szCs w:val="24"/>
              </w:rPr>
            </w:pPr>
            <w:r w:rsidRPr="00BA5A5F">
              <w:rPr>
                <w:sz w:val="24"/>
                <w:szCs w:val="24"/>
              </w:rPr>
              <w:t>Затраты труда, чел.-ч/ц</w:t>
            </w:r>
          </w:p>
        </w:tc>
      </w:tr>
      <w:tr w:rsidR="00F35C54" w:rsidRPr="00BA5A5F" w:rsidTr="009B795C">
        <w:trPr>
          <w:cantSplit/>
          <w:trHeight w:val="212"/>
          <w:jc w:val="center"/>
        </w:trPr>
        <w:tc>
          <w:tcPr>
            <w:tcW w:w="975" w:type="pct"/>
            <w:vMerge/>
            <w:tcBorders>
              <w:bottom w:val="nil"/>
            </w:tcBorders>
            <w:vAlign w:val="center"/>
          </w:tcPr>
          <w:p w:rsidR="00F35C54" w:rsidRPr="00BA5A5F" w:rsidRDefault="00F35C54" w:rsidP="009B795C">
            <w:pPr>
              <w:widowControl w:val="0"/>
              <w:rPr>
                <w:sz w:val="24"/>
                <w:szCs w:val="24"/>
              </w:rPr>
            </w:pPr>
          </w:p>
        </w:tc>
        <w:tc>
          <w:tcPr>
            <w:tcW w:w="558"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504"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473"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536" w:type="pct"/>
            <w:tcBorders>
              <w:bottom w:val="nil"/>
            </w:tcBorders>
            <w:vAlign w:val="center"/>
          </w:tcPr>
          <w:p w:rsidR="00F35C54" w:rsidRPr="00BA5A5F" w:rsidRDefault="00F35C54" w:rsidP="009B795C">
            <w:pPr>
              <w:jc w:val="center"/>
              <w:rPr>
                <w:sz w:val="24"/>
                <w:szCs w:val="24"/>
              </w:rPr>
            </w:pPr>
            <w:r w:rsidRPr="00BA5A5F">
              <w:rPr>
                <w:sz w:val="24"/>
                <w:szCs w:val="24"/>
              </w:rPr>
              <w:t>20...г. к 20…г., %</w:t>
            </w:r>
          </w:p>
        </w:tc>
        <w:tc>
          <w:tcPr>
            <w:tcW w:w="504"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473"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473" w:type="pct"/>
            <w:tcBorders>
              <w:bottom w:val="nil"/>
            </w:tcBorders>
            <w:vAlign w:val="center"/>
          </w:tcPr>
          <w:p w:rsidR="00F35C54" w:rsidRPr="00BA5A5F" w:rsidRDefault="00F35C54" w:rsidP="009B795C">
            <w:pPr>
              <w:jc w:val="center"/>
              <w:rPr>
                <w:sz w:val="24"/>
                <w:szCs w:val="24"/>
              </w:rPr>
            </w:pPr>
            <w:r w:rsidRPr="00BA5A5F">
              <w:rPr>
                <w:sz w:val="24"/>
                <w:szCs w:val="24"/>
              </w:rPr>
              <w:t>20...г.</w:t>
            </w:r>
          </w:p>
        </w:tc>
        <w:tc>
          <w:tcPr>
            <w:tcW w:w="504" w:type="pct"/>
            <w:tcBorders>
              <w:bottom w:val="nil"/>
            </w:tcBorders>
            <w:vAlign w:val="center"/>
          </w:tcPr>
          <w:p w:rsidR="00F35C54" w:rsidRPr="00BA5A5F" w:rsidRDefault="00F35C54" w:rsidP="009B795C">
            <w:pPr>
              <w:jc w:val="center"/>
              <w:rPr>
                <w:sz w:val="24"/>
                <w:szCs w:val="24"/>
              </w:rPr>
            </w:pPr>
            <w:r w:rsidRPr="00BA5A5F">
              <w:rPr>
                <w:sz w:val="24"/>
                <w:szCs w:val="24"/>
              </w:rPr>
              <w:t>20...г. к 20...г., %</w:t>
            </w:r>
          </w:p>
        </w:tc>
      </w:tr>
      <w:tr w:rsidR="00F35C54" w:rsidRPr="00BA5A5F" w:rsidTr="009B795C">
        <w:trPr>
          <w:cantSplit/>
          <w:trHeight w:val="304"/>
          <w:jc w:val="center"/>
        </w:trPr>
        <w:tc>
          <w:tcPr>
            <w:tcW w:w="975" w:type="pct"/>
            <w:tcBorders>
              <w:bottom w:val="single" w:sz="4" w:space="0" w:color="auto"/>
            </w:tcBorders>
          </w:tcPr>
          <w:p w:rsidR="00F35C54" w:rsidRPr="00BA5A5F" w:rsidRDefault="00F35C54" w:rsidP="009B795C">
            <w:pPr>
              <w:widowControl w:val="0"/>
              <w:rPr>
                <w:sz w:val="24"/>
                <w:szCs w:val="24"/>
              </w:rPr>
            </w:pPr>
            <w:r w:rsidRPr="00BA5A5F">
              <w:rPr>
                <w:sz w:val="24"/>
                <w:szCs w:val="24"/>
              </w:rPr>
              <w:t>Зерновые и зернобобовые (без кукурузы)</w:t>
            </w:r>
          </w:p>
        </w:tc>
        <w:tc>
          <w:tcPr>
            <w:tcW w:w="558" w:type="pct"/>
            <w:tcBorders>
              <w:bottom w:val="single" w:sz="4" w:space="0" w:color="auto"/>
            </w:tcBorders>
            <w:vAlign w:val="center"/>
          </w:tcPr>
          <w:p w:rsidR="00F35C54" w:rsidRPr="00BA5A5F" w:rsidRDefault="00F35C54" w:rsidP="009B795C">
            <w:pPr>
              <w:widowControl w:val="0"/>
              <w:rPr>
                <w:sz w:val="24"/>
                <w:szCs w:val="24"/>
              </w:rPr>
            </w:pPr>
          </w:p>
        </w:tc>
        <w:tc>
          <w:tcPr>
            <w:tcW w:w="504" w:type="pct"/>
            <w:tcBorders>
              <w:bottom w:val="single" w:sz="4" w:space="0" w:color="auto"/>
            </w:tcBorders>
            <w:vAlign w:val="center"/>
          </w:tcPr>
          <w:p w:rsidR="00F35C54" w:rsidRPr="00BA5A5F" w:rsidRDefault="00F35C54" w:rsidP="009B795C">
            <w:pPr>
              <w:widowControl w:val="0"/>
              <w:rPr>
                <w:sz w:val="24"/>
                <w:szCs w:val="24"/>
              </w:rPr>
            </w:pPr>
          </w:p>
        </w:tc>
        <w:tc>
          <w:tcPr>
            <w:tcW w:w="473" w:type="pct"/>
            <w:tcBorders>
              <w:bottom w:val="single" w:sz="4" w:space="0" w:color="auto"/>
            </w:tcBorders>
            <w:vAlign w:val="center"/>
          </w:tcPr>
          <w:p w:rsidR="00F35C54" w:rsidRPr="00BA5A5F" w:rsidRDefault="00F35C54" w:rsidP="009B795C">
            <w:pPr>
              <w:widowControl w:val="0"/>
              <w:rPr>
                <w:sz w:val="24"/>
                <w:szCs w:val="24"/>
              </w:rPr>
            </w:pPr>
          </w:p>
        </w:tc>
        <w:tc>
          <w:tcPr>
            <w:tcW w:w="536" w:type="pct"/>
            <w:tcBorders>
              <w:bottom w:val="single" w:sz="4" w:space="0" w:color="auto"/>
            </w:tcBorders>
            <w:vAlign w:val="center"/>
          </w:tcPr>
          <w:p w:rsidR="00F35C54" w:rsidRPr="00BA5A5F" w:rsidRDefault="00F35C54" w:rsidP="009B795C">
            <w:pPr>
              <w:widowControl w:val="0"/>
              <w:rPr>
                <w:sz w:val="24"/>
                <w:szCs w:val="24"/>
              </w:rPr>
            </w:pPr>
          </w:p>
        </w:tc>
        <w:tc>
          <w:tcPr>
            <w:tcW w:w="504" w:type="pct"/>
            <w:tcBorders>
              <w:bottom w:val="single" w:sz="4" w:space="0" w:color="auto"/>
            </w:tcBorders>
            <w:vAlign w:val="center"/>
          </w:tcPr>
          <w:p w:rsidR="00F35C54" w:rsidRPr="00BA5A5F" w:rsidRDefault="00F35C54" w:rsidP="009B795C">
            <w:pPr>
              <w:widowControl w:val="0"/>
              <w:rPr>
                <w:sz w:val="24"/>
                <w:szCs w:val="24"/>
              </w:rPr>
            </w:pPr>
          </w:p>
        </w:tc>
        <w:tc>
          <w:tcPr>
            <w:tcW w:w="473" w:type="pct"/>
            <w:tcBorders>
              <w:bottom w:val="single" w:sz="4" w:space="0" w:color="auto"/>
            </w:tcBorders>
            <w:vAlign w:val="center"/>
          </w:tcPr>
          <w:p w:rsidR="00F35C54" w:rsidRPr="00BA5A5F" w:rsidRDefault="00F35C54" w:rsidP="009B795C">
            <w:pPr>
              <w:widowControl w:val="0"/>
              <w:rPr>
                <w:sz w:val="24"/>
                <w:szCs w:val="24"/>
              </w:rPr>
            </w:pPr>
          </w:p>
        </w:tc>
        <w:tc>
          <w:tcPr>
            <w:tcW w:w="473" w:type="pct"/>
            <w:tcBorders>
              <w:bottom w:val="single" w:sz="4" w:space="0" w:color="auto"/>
            </w:tcBorders>
            <w:vAlign w:val="center"/>
          </w:tcPr>
          <w:p w:rsidR="00F35C54" w:rsidRPr="00BA5A5F" w:rsidRDefault="00F35C54" w:rsidP="009B795C">
            <w:pPr>
              <w:widowControl w:val="0"/>
              <w:rPr>
                <w:sz w:val="24"/>
                <w:szCs w:val="24"/>
              </w:rPr>
            </w:pPr>
          </w:p>
        </w:tc>
        <w:tc>
          <w:tcPr>
            <w:tcW w:w="504" w:type="pct"/>
            <w:tcBorders>
              <w:bottom w:val="single" w:sz="4" w:space="0" w:color="auto"/>
            </w:tcBorders>
            <w:vAlign w:val="center"/>
          </w:tcPr>
          <w:p w:rsidR="00F35C54" w:rsidRPr="00BA5A5F" w:rsidRDefault="00F35C54" w:rsidP="009B795C">
            <w:pPr>
              <w:widowControl w:val="0"/>
              <w:rPr>
                <w:sz w:val="24"/>
                <w:szCs w:val="24"/>
              </w:rPr>
            </w:pPr>
          </w:p>
        </w:tc>
      </w:tr>
      <w:tr w:rsidR="00F35C54" w:rsidRPr="00BA5A5F" w:rsidTr="009B795C">
        <w:trPr>
          <w:cantSplit/>
          <w:trHeight w:val="20"/>
          <w:jc w:val="center"/>
        </w:trPr>
        <w:tc>
          <w:tcPr>
            <w:tcW w:w="975" w:type="pct"/>
            <w:tcBorders>
              <w:top w:val="single" w:sz="4" w:space="0" w:color="auto"/>
              <w:bottom w:val="single" w:sz="4" w:space="0" w:color="auto"/>
            </w:tcBorders>
          </w:tcPr>
          <w:p w:rsidR="00F35C54" w:rsidRPr="00BA5A5F" w:rsidRDefault="00F35C54" w:rsidP="009B795C">
            <w:pPr>
              <w:widowControl w:val="0"/>
              <w:rPr>
                <w:sz w:val="24"/>
                <w:szCs w:val="24"/>
              </w:rPr>
            </w:pPr>
            <w:r w:rsidRPr="00BA5A5F">
              <w:rPr>
                <w:sz w:val="24"/>
                <w:szCs w:val="24"/>
              </w:rPr>
              <w:t xml:space="preserve">Сахарная свекла </w:t>
            </w:r>
          </w:p>
        </w:tc>
        <w:tc>
          <w:tcPr>
            <w:tcW w:w="558"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36"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r>
      <w:tr w:rsidR="00F35C54" w:rsidRPr="00BA5A5F" w:rsidTr="009B795C">
        <w:trPr>
          <w:cantSplit/>
          <w:trHeight w:val="20"/>
          <w:jc w:val="center"/>
        </w:trPr>
        <w:tc>
          <w:tcPr>
            <w:tcW w:w="975" w:type="pct"/>
            <w:tcBorders>
              <w:top w:val="single" w:sz="4" w:space="0" w:color="auto"/>
              <w:bottom w:val="single" w:sz="4" w:space="0" w:color="auto"/>
            </w:tcBorders>
          </w:tcPr>
          <w:p w:rsidR="00F35C54" w:rsidRPr="00BA5A5F" w:rsidRDefault="00F35C54" w:rsidP="009B795C">
            <w:pPr>
              <w:widowControl w:val="0"/>
              <w:rPr>
                <w:sz w:val="24"/>
                <w:szCs w:val="24"/>
              </w:rPr>
            </w:pPr>
            <w:r w:rsidRPr="00BA5A5F">
              <w:rPr>
                <w:sz w:val="24"/>
                <w:szCs w:val="24"/>
              </w:rPr>
              <w:t>Рапс</w:t>
            </w:r>
          </w:p>
        </w:tc>
        <w:tc>
          <w:tcPr>
            <w:tcW w:w="558"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36"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r>
      <w:tr w:rsidR="00F35C54" w:rsidRPr="00BA5A5F" w:rsidTr="009B795C">
        <w:trPr>
          <w:cantSplit/>
          <w:trHeight w:val="20"/>
          <w:jc w:val="center"/>
        </w:trPr>
        <w:tc>
          <w:tcPr>
            <w:tcW w:w="975" w:type="pct"/>
            <w:tcBorders>
              <w:top w:val="single" w:sz="4" w:space="0" w:color="auto"/>
              <w:bottom w:val="single" w:sz="4" w:space="0" w:color="auto"/>
            </w:tcBorders>
          </w:tcPr>
          <w:p w:rsidR="00F35C54" w:rsidRPr="00BA5A5F" w:rsidRDefault="00F35C54" w:rsidP="009B795C">
            <w:pPr>
              <w:widowControl w:val="0"/>
              <w:rPr>
                <w:sz w:val="24"/>
                <w:szCs w:val="24"/>
              </w:rPr>
            </w:pPr>
            <w:r w:rsidRPr="00BA5A5F">
              <w:rPr>
                <w:sz w:val="24"/>
                <w:szCs w:val="24"/>
              </w:rPr>
              <w:t>… и т.д.</w:t>
            </w:r>
          </w:p>
        </w:tc>
        <w:tc>
          <w:tcPr>
            <w:tcW w:w="558"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36"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473"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c>
          <w:tcPr>
            <w:tcW w:w="504" w:type="pct"/>
            <w:tcBorders>
              <w:top w:val="single" w:sz="4" w:space="0" w:color="auto"/>
              <w:bottom w:val="single" w:sz="4" w:space="0" w:color="auto"/>
            </w:tcBorders>
            <w:vAlign w:val="center"/>
          </w:tcPr>
          <w:p w:rsidR="00F35C54" w:rsidRPr="00BA5A5F" w:rsidRDefault="00F35C54" w:rsidP="009B795C">
            <w:pPr>
              <w:widowControl w:val="0"/>
              <w:rPr>
                <w:sz w:val="24"/>
                <w:szCs w:val="24"/>
              </w:rPr>
            </w:pPr>
          </w:p>
        </w:tc>
      </w:tr>
    </w:tbl>
    <w:p w:rsidR="00F35C54" w:rsidRPr="00BA5A5F" w:rsidRDefault="00F35C54" w:rsidP="00F35C54">
      <w:pPr>
        <w:jc w:val="both"/>
        <w:rPr>
          <w:sz w:val="24"/>
          <w:szCs w:val="24"/>
        </w:rPr>
      </w:pPr>
    </w:p>
    <w:p w:rsidR="00F35C54" w:rsidRPr="00BA5A5F" w:rsidRDefault="00F35C54" w:rsidP="00F35C54">
      <w:pPr>
        <w:jc w:val="both"/>
        <w:rPr>
          <w:sz w:val="24"/>
          <w:szCs w:val="24"/>
        </w:rPr>
      </w:pPr>
      <w:r w:rsidRPr="00BA5A5F">
        <w:rPr>
          <w:sz w:val="24"/>
          <w:szCs w:val="24"/>
        </w:rPr>
        <w:t xml:space="preserve">Таблица </w:t>
      </w:r>
      <w:r w:rsidR="00EB5BDD">
        <w:rPr>
          <w:sz w:val="24"/>
          <w:szCs w:val="24"/>
        </w:rPr>
        <w:t>1</w:t>
      </w:r>
      <w:r w:rsidRPr="00BA5A5F">
        <w:rPr>
          <w:sz w:val="24"/>
          <w:szCs w:val="24"/>
        </w:rPr>
        <w:t>.10 – Поголовье животных, гол.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1047"/>
        <w:gridCol w:w="1045"/>
        <w:gridCol w:w="1252"/>
        <w:gridCol w:w="1458"/>
      </w:tblGrid>
      <w:tr w:rsidR="00F35C54" w:rsidRPr="00BA5A5F" w:rsidTr="009B795C">
        <w:trPr>
          <w:trHeight w:val="398"/>
          <w:jc w:val="center"/>
        </w:trPr>
        <w:tc>
          <w:tcPr>
            <w:tcW w:w="2431" w:type="pct"/>
            <w:vAlign w:val="center"/>
          </w:tcPr>
          <w:p w:rsidR="00F35C54" w:rsidRPr="00BA5A5F" w:rsidRDefault="00F35C54" w:rsidP="009B795C">
            <w:pPr>
              <w:widowControl w:val="0"/>
              <w:jc w:val="center"/>
              <w:rPr>
                <w:sz w:val="24"/>
                <w:szCs w:val="24"/>
              </w:rPr>
            </w:pPr>
            <w:r w:rsidRPr="00BA5A5F">
              <w:rPr>
                <w:sz w:val="24"/>
                <w:szCs w:val="24"/>
              </w:rPr>
              <w:t>Вид и группы скота и птицы</w:t>
            </w:r>
          </w:p>
        </w:tc>
        <w:tc>
          <w:tcPr>
            <w:tcW w:w="560" w:type="pct"/>
            <w:vAlign w:val="center"/>
          </w:tcPr>
          <w:p w:rsidR="00F35C54" w:rsidRPr="00BA5A5F" w:rsidRDefault="00F35C54" w:rsidP="009B795C">
            <w:pPr>
              <w:jc w:val="center"/>
              <w:rPr>
                <w:sz w:val="24"/>
                <w:szCs w:val="24"/>
              </w:rPr>
            </w:pPr>
            <w:r w:rsidRPr="00BA5A5F">
              <w:rPr>
                <w:sz w:val="24"/>
                <w:szCs w:val="24"/>
              </w:rPr>
              <w:t>20...г.</w:t>
            </w:r>
          </w:p>
        </w:tc>
        <w:tc>
          <w:tcPr>
            <w:tcW w:w="559" w:type="pct"/>
            <w:vAlign w:val="center"/>
          </w:tcPr>
          <w:p w:rsidR="00F35C54" w:rsidRPr="00BA5A5F" w:rsidRDefault="00F35C54" w:rsidP="009B795C">
            <w:pPr>
              <w:jc w:val="center"/>
              <w:rPr>
                <w:sz w:val="24"/>
                <w:szCs w:val="24"/>
              </w:rPr>
            </w:pPr>
            <w:r w:rsidRPr="00BA5A5F">
              <w:rPr>
                <w:sz w:val="24"/>
                <w:szCs w:val="24"/>
              </w:rPr>
              <w:t>20...г.</w:t>
            </w:r>
          </w:p>
        </w:tc>
        <w:tc>
          <w:tcPr>
            <w:tcW w:w="670" w:type="pct"/>
            <w:vAlign w:val="center"/>
          </w:tcPr>
          <w:p w:rsidR="00F35C54" w:rsidRPr="00BA5A5F" w:rsidRDefault="00F35C54" w:rsidP="009B795C">
            <w:pPr>
              <w:jc w:val="center"/>
              <w:rPr>
                <w:sz w:val="24"/>
                <w:szCs w:val="24"/>
              </w:rPr>
            </w:pPr>
            <w:r w:rsidRPr="00BA5A5F">
              <w:rPr>
                <w:sz w:val="24"/>
                <w:szCs w:val="24"/>
              </w:rPr>
              <w:t>20...г.</w:t>
            </w:r>
          </w:p>
        </w:tc>
        <w:tc>
          <w:tcPr>
            <w:tcW w:w="780" w:type="pct"/>
            <w:vAlign w:val="center"/>
          </w:tcPr>
          <w:p w:rsidR="00F35C54" w:rsidRPr="00BA5A5F" w:rsidRDefault="00F35C54" w:rsidP="009B795C">
            <w:pPr>
              <w:jc w:val="center"/>
              <w:rPr>
                <w:sz w:val="24"/>
                <w:szCs w:val="24"/>
              </w:rPr>
            </w:pPr>
            <w:r w:rsidRPr="00BA5A5F">
              <w:rPr>
                <w:sz w:val="24"/>
                <w:szCs w:val="24"/>
              </w:rPr>
              <w:t>20…г. к 20...г., %</w:t>
            </w:r>
          </w:p>
        </w:tc>
      </w:tr>
      <w:tr w:rsidR="00F35C54" w:rsidRPr="00BA5A5F" w:rsidTr="009B795C">
        <w:trPr>
          <w:trHeight w:val="340"/>
          <w:jc w:val="center"/>
        </w:trPr>
        <w:tc>
          <w:tcPr>
            <w:tcW w:w="2431" w:type="pct"/>
            <w:vAlign w:val="center"/>
          </w:tcPr>
          <w:p w:rsidR="00F35C54" w:rsidRPr="00BA5A5F" w:rsidRDefault="00F35C54" w:rsidP="009B795C">
            <w:pPr>
              <w:rPr>
                <w:sz w:val="24"/>
                <w:szCs w:val="24"/>
                <w:lang w:val="be-BY"/>
              </w:rPr>
            </w:pPr>
            <w:r w:rsidRPr="00BA5A5F">
              <w:rPr>
                <w:sz w:val="24"/>
                <w:szCs w:val="24"/>
                <w:lang w:val="be-BY"/>
              </w:rPr>
              <w:t>Крупный рогатый скот:</w:t>
            </w:r>
          </w:p>
          <w:p w:rsidR="00F35C54" w:rsidRPr="00BA5A5F" w:rsidRDefault="00F35C54" w:rsidP="009B795C">
            <w:pPr>
              <w:rPr>
                <w:sz w:val="24"/>
                <w:szCs w:val="24"/>
                <w:lang w:val="be-BY"/>
              </w:rPr>
            </w:pPr>
            <w:r w:rsidRPr="00BA5A5F">
              <w:rPr>
                <w:sz w:val="24"/>
                <w:szCs w:val="24"/>
                <w:lang w:val="be-BY"/>
              </w:rPr>
              <w:t>основное стадо молочного скота</w:t>
            </w:r>
          </w:p>
        </w:tc>
        <w:tc>
          <w:tcPr>
            <w:tcW w:w="560" w:type="pct"/>
            <w:vAlign w:val="center"/>
          </w:tcPr>
          <w:p w:rsidR="00F35C54" w:rsidRPr="00BA5A5F" w:rsidRDefault="00F35C54" w:rsidP="009B795C">
            <w:pPr>
              <w:rPr>
                <w:sz w:val="24"/>
                <w:szCs w:val="24"/>
                <w:lang w:val="be-BY"/>
              </w:rPr>
            </w:pPr>
          </w:p>
        </w:tc>
        <w:tc>
          <w:tcPr>
            <w:tcW w:w="559" w:type="pct"/>
            <w:vAlign w:val="center"/>
          </w:tcPr>
          <w:p w:rsidR="00F35C54" w:rsidRPr="00BA5A5F" w:rsidRDefault="00F35C54" w:rsidP="009B795C">
            <w:pPr>
              <w:rPr>
                <w:sz w:val="24"/>
                <w:szCs w:val="24"/>
                <w:lang w:val="be-BY"/>
              </w:rPr>
            </w:pPr>
          </w:p>
        </w:tc>
        <w:tc>
          <w:tcPr>
            <w:tcW w:w="670" w:type="pct"/>
            <w:vAlign w:val="center"/>
          </w:tcPr>
          <w:p w:rsidR="00F35C54" w:rsidRPr="00BA5A5F" w:rsidRDefault="00F35C54" w:rsidP="009B795C">
            <w:pPr>
              <w:rPr>
                <w:sz w:val="24"/>
                <w:szCs w:val="24"/>
                <w:lang w:val="be-BY"/>
              </w:rPr>
            </w:pPr>
          </w:p>
        </w:tc>
        <w:tc>
          <w:tcPr>
            <w:tcW w:w="780" w:type="pct"/>
            <w:vAlign w:val="center"/>
          </w:tcPr>
          <w:p w:rsidR="00F35C54" w:rsidRPr="00BA5A5F" w:rsidRDefault="00F35C54" w:rsidP="009B795C">
            <w:pPr>
              <w:widowControl w:val="0"/>
              <w:rPr>
                <w:sz w:val="24"/>
                <w:szCs w:val="24"/>
              </w:rPr>
            </w:pPr>
          </w:p>
        </w:tc>
      </w:tr>
      <w:tr w:rsidR="00F35C54" w:rsidRPr="00BA5A5F" w:rsidTr="009B795C">
        <w:trPr>
          <w:trHeight w:val="70"/>
          <w:jc w:val="center"/>
        </w:trPr>
        <w:tc>
          <w:tcPr>
            <w:tcW w:w="2431" w:type="pct"/>
            <w:vAlign w:val="center"/>
          </w:tcPr>
          <w:p w:rsidR="00F35C54" w:rsidRPr="00BA5A5F" w:rsidRDefault="00F35C54" w:rsidP="009B795C">
            <w:pPr>
              <w:rPr>
                <w:sz w:val="24"/>
                <w:szCs w:val="24"/>
                <w:lang w:val="be-BY"/>
              </w:rPr>
            </w:pPr>
            <w:r w:rsidRPr="00BA5A5F">
              <w:rPr>
                <w:sz w:val="24"/>
                <w:szCs w:val="24"/>
                <w:lang w:val="be-BY"/>
              </w:rPr>
              <w:t>животные на выращивании и откорме</w:t>
            </w:r>
          </w:p>
        </w:tc>
        <w:tc>
          <w:tcPr>
            <w:tcW w:w="560" w:type="pct"/>
            <w:vAlign w:val="center"/>
          </w:tcPr>
          <w:p w:rsidR="00F35C54" w:rsidRPr="00BA5A5F" w:rsidRDefault="00F35C54" w:rsidP="009B795C">
            <w:pPr>
              <w:jc w:val="center"/>
              <w:rPr>
                <w:sz w:val="24"/>
                <w:szCs w:val="24"/>
                <w:lang w:val="be-BY"/>
              </w:rPr>
            </w:pPr>
          </w:p>
        </w:tc>
        <w:tc>
          <w:tcPr>
            <w:tcW w:w="559" w:type="pct"/>
            <w:vAlign w:val="center"/>
          </w:tcPr>
          <w:p w:rsidR="00F35C54" w:rsidRPr="00BA5A5F" w:rsidRDefault="00F35C54" w:rsidP="009B795C">
            <w:pPr>
              <w:jc w:val="center"/>
              <w:rPr>
                <w:sz w:val="24"/>
                <w:szCs w:val="24"/>
                <w:lang w:val="be-BY"/>
              </w:rPr>
            </w:pPr>
          </w:p>
        </w:tc>
        <w:tc>
          <w:tcPr>
            <w:tcW w:w="670" w:type="pct"/>
            <w:vAlign w:val="center"/>
          </w:tcPr>
          <w:p w:rsidR="00F35C54" w:rsidRPr="00BA5A5F" w:rsidRDefault="00F35C54" w:rsidP="009B795C">
            <w:pPr>
              <w:jc w:val="center"/>
              <w:rPr>
                <w:sz w:val="24"/>
                <w:szCs w:val="24"/>
                <w:lang w:val="be-BY"/>
              </w:rPr>
            </w:pPr>
          </w:p>
        </w:tc>
        <w:tc>
          <w:tcPr>
            <w:tcW w:w="780" w:type="pct"/>
            <w:vAlign w:val="bottom"/>
          </w:tcPr>
          <w:p w:rsidR="00F35C54" w:rsidRPr="00BA5A5F" w:rsidRDefault="00F35C54" w:rsidP="009B795C">
            <w:pPr>
              <w:widowControl w:val="0"/>
              <w:jc w:val="center"/>
              <w:rPr>
                <w:sz w:val="24"/>
                <w:szCs w:val="24"/>
              </w:rPr>
            </w:pPr>
          </w:p>
        </w:tc>
      </w:tr>
      <w:tr w:rsidR="00F35C54" w:rsidRPr="00BA5A5F" w:rsidTr="009B795C">
        <w:trPr>
          <w:trHeight w:val="70"/>
          <w:jc w:val="center"/>
        </w:trPr>
        <w:tc>
          <w:tcPr>
            <w:tcW w:w="2431" w:type="pct"/>
            <w:vAlign w:val="center"/>
          </w:tcPr>
          <w:p w:rsidR="00F35C54" w:rsidRPr="00BA5A5F" w:rsidRDefault="00F35C54" w:rsidP="009B795C">
            <w:pPr>
              <w:rPr>
                <w:sz w:val="24"/>
                <w:szCs w:val="24"/>
                <w:lang w:val="be-BY"/>
              </w:rPr>
            </w:pPr>
            <w:r w:rsidRPr="00BA5A5F">
              <w:rPr>
                <w:sz w:val="24"/>
                <w:szCs w:val="24"/>
                <w:lang w:val="be-BY"/>
              </w:rPr>
              <w:t>свиньи</w:t>
            </w:r>
          </w:p>
        </w:tc>
        <w:tc>
          <w:tcPr>
            <w:tcW w:w="560" w:type="pct"/>
            <w:vAlign w:val="center"/>
          </w:tcPr>
          <w:p w:rsidR="00F35C54" w:rsidRPr="00BA5A5F" w:rsidRDefault="00F35C54" w:rsidP="009B795C">
            <w:pPr>
              <w:jc w:val="center"/>
              <w:rPr>
                <w:sz w:val="24"/>
                <w:szCs w:val="24"/>
                <w:lang w:val="be-BY"/>
              </w:rPr>
            </w:pPr>
          </w:p>
        </w:tc>
        <w:tc>
          <w:tcPr>
            <w:tcW w:w="559" w:type="pct"/>
            <w:vAlign w:val="center"/>
          </w:tcPr>
          <w:p w:rsidR="00F35C54" w:rsidRPr="00BA5A5F" w:rsidRDefault="00F35C54" w:rsidP="009B795C">
            <w:pPr>
              <w:jc w:val="center"/>
              <w:rPr>
                <w:sz w:val="24"/>
                <w:szCs w:val="24"/>
                <w:lang w:val="be-BY"/>
              </w:rPr>
            </w:pPr>
          </w:p>
        </w:tc>
        <w:tc>
          <w:tcPr>
            <w:tcW w:w="670" w:type="pct"/>
            <w:vAlign w:val="center"/>
          </w:tcPr>
          <w:p w:rsidR="00F35C54" w:rsidRPr="00BA5A5F" w:rsidRDefault="00F35C54" w:rsidP="009B795C">
            <w:pPr>
              <w:jc w:val="center"/>
              <w:rPr>
                <w:sz w:val="24"/>
                <w:szCs w:val="24"/>
                <w:lang w:val="be-BY"/>
              </w:rPr>
            </w:pPr>
          </w:p>
        </w:tc>
        <w:tc>
          <w:tcPr>
            <w:tcW w:w="780" w:type="pct"/>
            <w:vAlign w:val="bottom"/>
          </w:tcPr>
          <w:p w:rsidR="00F35C54" w:rsidRPr="00BA5A5F" w:rsidRDefault="00F35C54" w:rsidP="009B795C">
            <w:pPr>
              <w:widowControl w:val="0"/>
              <w:jc w:val="center"/>
              <w:rPr>
                <w:sz w:val="24"/>
                <w:szCs w:val="24"/>
              </w:rPr>
            </w:pPr>
          </w:p>
        </w:tc>
      </w:tr>
      <w:tr w:rsidR="00F35C54" w:rsidRPr="00BA5A5F" w:rsidTr="009B795C">
        <w:trPr>
          <w:trHeight w:val="70"/>
          <w:jc w:val="center"/>
        </w:trPr>
        <w:tc>
          <w:tcPr>
            <w:tcW w:w="2431" w:type="pct"/>
            <w:vAlign w:val="center"/>
          </w:tcPr>
          <w:p w:rsidR="00F35C54" w:rsidRPr="00BA5A5F" w:rsidRDefault="00F35C54" w:rsidP="009B795C">
            <w:pPr>
              <w:rPr>
                <w:sz w:val="24"/>
                <w:szCs w:val="24"/>
              </w:rPr>
            </w:pPr>
            <w:r w:rsidRPr="00BA5A5F">
              <w:rPr>
                <w:sz w:val="24"/>
                <w:szCs w:val="24"/>
              </w:rPr>
              <w:t>… и т. д.</w:t>
            </w:r>
          </w:p>
        </w:tc>
        <w:tc>
          <w:tcPr>
            <w:tcW w:w="560" w:type="pct"/>
            <w:vAlign w:val="center"/>
          </w:tcPr>
          <w:p w:rsidR="00F35C54" w:rsidRPr="00BA5A5F" w:rsidRDefault="00F35C54" w:rsidP="009B795C">
            <w:pPr>
              <w:jc w:val="center"/>
              <w:rPr>
                <w:sz w:val="24"/>
                <w:szCs w:val="24"/>
                <w:lang w:val="be-BY"/>
              </w:rPr>
            </w:pPr>
          </w:p>
        </w:tc>
        <w:tc>
          <w:tcPr>
            <w:tcW w:w="559" w:type="pct"/>
            <w:vAlign w:val="center"/>
          </w:tcPr>
          <w:p w:rsidR="00F35C54" w:rsidRPr="00BA5A5F" w:rsidRDefault="00F35C54" w:rsidP="009B795C">
            <w:pPr>
              <w:jc w:val="center"/>
              <w:rPr>
                <w:sz w:val="24"/>
                <w:szCs w:val="24"/>
                <w:lang w:val="be-BY"/>
              </w:rPr>
            </w:pPr>
          </w:p>
        </w:tc>
        <w:tc>
          <w:tcPr>
            <w:tcW w:w="670" w:type="pct"/>
            <w:vAlign w:val="center"/>
          </w:tcPr>
          <w:p w:rsidR="00F35C54" w:rsidRPr="00BA5A5F" w:rsidRDefault="00F35C54" w:rsidP="009B795C">
            <w:pPr>
              <w:jc w:val="center"/>
              <w:rPr>
                <w:sz w:val="24"/>
                <w:szCs w:val="24"/>
                <w:lang w:val="be-BY"/>
              </w:rPr>
            </w:pPr>
          </w:p>
        </w:tc>
        <w:tc>
          <w:tcPr>
            <w:tcW w:w="780" w:type="pct"/>
            <w:vAlign w:val="bottom"/>
          </w:tcPr>
          <w:p w:rsidR="00F35C54" w:rsidRPr="00BA5A5F" w:rsidRDefault="00F35C54" w:rsidP="009B795C">
            <w:pPr>
              <w:widowControl w:val="0"/>
              <w:jc w:val="center"/>
              <w:rPr>
                <w:sz w:val="24"/>
                <w:szCs w:val="24"/>
              </w:rPr>
            </w:pPr>
          </w:p>
        </w:tc>
      </w:tr>
      <w:tr w:rsidR="00F35C54" w:rsidRPr="00BA5A5F" w:rsidTr="009B795C">
        <w:trPr>
          <w:trHeight w:val="70"/>
          <w:jc w:val="center"/>
        </w:trPr>
        <w:tc>
          <w:tcPr>
            <w:tcW w:w="2431" w:type="pct"/>
            <w:vAlign w:val="center"/>
          </w:tcPr>
          <w:p w:rsidR="00F35C54" w:rsidRPr="00BA5A5F" w:rsidRDefault="00F35C54" w:rsidP="009B795C">
            <w:pPr>
              <w:rPr>
                <w:sz w:val="24"/>
                <w:szCs w:val="24"/>
              </w:rPr>
            </w:pPr>
            <w:r w:rsidRPr="00BA5A5F">
              <w:rPr>
                <w:sz w:val="24"/>
                <w:szCs w:val="24"/>
              </w:rPr>
              <w:t>Итого (</w:t>
            </w:r>
            <w:proofErr w:type="spellStart"/>
            <w:r w:rsidRPr="00BA5A5F">
              <w:rPr>
                <w:sz w:val="24"/>
                <w:szCs w:val="24"/>
              </w:rPr>
              <w:t>усл</w:t>
            </w:r>
            <w:proofErr w:type="spellEnd"/>
            <w:r w:rsidRPr="00BA5A5F">
              <w:rPr>
                <w:sz w:val="24"/>
                <w:szCs w:val="24"/>
              </w:rPr>
              <w:t>. голов)</w:t>
            </w:r>
          </w:p>
        </w:tc>
        <w:tc>
          <w:tcPr>
            <w:tcW w:w="560" w:type="pct"/>
            <w:vAlign w:val="center"/>
          </w:tcPr>
          <w:p w:rsidR="00F35C54" w:rsidRPr="00BA5A5F" w:rsidRDefault="00F35C54" w:rsidP="009B795C">
            <w:pPr>
              <w:jc w:val="center"/>
              <w:rPr>
                <w:sz w:val="24"/>
                <w:szCs w:val="24"/>
                <w:lang w:val="be-BY"/>
              </w:rPr>
            </w:pPr>
          </w:p>
        </w:tc>
        <w:tc>
          <w:tcPr>
            <w:tcW w:w="559" w:type="pct"/>
            <w:vAlign w:val="center"/>
          </w:tcPr>
          <w:p w:rsidR="00F35C54" w:rsidRPr="00BA5A5F" w:rsidRDefault="00F35C54" w:rsidP="009B795C">
            <w:pPr>
              <w:jc w:val="center"/>
              <w:rPr>
                <w:sz w:val="24"/>
                <w:szCs w:val="24"/>
                <w:lang w:val="be-BY"/>
              </w:rPr>
            </w:pPr>
          </w:p>
        </w:tc>
        <w:tc>
          <w:tcPr>
            <w:tcW w:w="670" w:type="pct"/>
            <w:vAlign w:val="center"/>
          </w:tcPr>
          <w:p w:rsidR="00F35C54" w:rsidRPr="00BA5A5F" w:rsidRDefault="00F35C54" w:rsidP="009B795C">
            <w:pPr>
              <w:jc w:val="center"/>
              <w:rPr>
                <w:sz w:val="24"/>
                <w:szCs w:val="24"/>
                <w:lang w:val="be-BY"/>
              </w:rPr>
            </w:pPr>
          </w:p>
        </w:tc>
        <w:tc>
          <w:tcPr>
            <w:tcW w:w="780" w:type="pct"/>
            <w:vAlign w:val="bottom"/>
          </w:tcPr>
          <w:p w:rsidR="00F35C54" w:rsidRPr="00BA5A5F" w:rsidRDefault="00F35C54" w:rsidP="009B795C">
            <w:pPr>
              <w:widowControl w:val="0"/>
              <w:jc w:val="center"/>
              <w:rPr>
                <w:sz w:val="24"/>
                <w:szCs w:val="24"/>
              </w:rPr>
            </w:pPr>
          </w:p>
        </w:tc>
      </w:tr>
    </w:tbl>
    <w:p w:rsidR="00F35C54" w:rsidRDefault="00F35C54" w:rsidP="00F35C54">
      <w:pPr>
        <w:shd w:val="clear" w:color="auto" w:fill="FFFFFF"/>
        <w:ind w:firstLine="284"/>
        <w:contextualSpacing/>
        <w:jc w:val="both"/>
        <w:rPr>
          <w:sz w:val="24"/>
          <w:szCs w:val="24"/>
        </w:rPr>
      </w:pPr>
    </w:p>
    <w:p w:rsidR="00EB5BDD" w:rsidRDefault="00EB5BDD" w:rsidP="00F35C54">
      <w:pPr>
        <w:shd w:val="clear" w:color="auto" w:fill="FFFFFF"/>
        <w:ind w:firstLine="284"/>
        <w:contextualSpacing/>
        <w:jc w:val="both"/>
        <w:rPr>
          <w:sz w:val="24"/>
          <w:szCs w:val="24"/>
        </w:rPr>
      </w:pPr>
    </w:p>
    <w:p w:rsidR="00EB5BDD" w:rsidRDefault="00EB5BDD" w:rsidP="00F35C54">
      <w:pPr>
        <w:shd w:val="clear" w:color="auto" w:fill="FFFFFF"/>
        <w:ind w:firstLine="284"/>
        <w:contextualSpacing/>
        <w:jc w:val="both"/>
        <w:rPr>
          <w:sz w:val="24"/>
          <w:szCs w:val="24"/>
        </w:rPr>
      </w:pPr>
    </w:p>
    <w:p w:rsidR="00EB5BDD" w:rsidRDefault="00EB5BDD" w:rsidP="00F35C54">
      <w:pPr>
        <w:shd w:val="clear" w:color="auto" w:fill="FFFFFF"/>
        <w:ind w:firstLine="284"/>
        <w:contextualSpacing/>
        <w:jc w:val="both"/>
        <w:rPr>
          <w:sz w:val="24"/>
          <w:szCs w:val="24"/>
        </w:rPr>
      </w:pPr>
    </w:p>
    <w:p w:rsidR="00EB5BDD" w:rsidRDefault="00EB5BDD" w:rsidP="00F35C54">
      <w:pPr>
        <w:shd w:val="clear" w:color="auto" w:fill="FFFFFF"/>
        <w:ind w:firstLine="284"/>
        <w:contextualSpacing/>
        <w:jc w:val="both"/>
        <w:rPr>
          <w:sz w:val="24"/>
          <w:szCs w:val="24"/>
        </w:rPr>
      </w:pPr>
    </w:p>
    <w:p w:rsidR="00EB5BDD" w:rsidRPr="00BA5A5F" w:rsidRDefault="00EB5BDD" w:rsidP="00F35C54">
      <w:pPr>
        <w:shd w:val="clear" w:color="auto" w:fill="FFFFFF"/>
        <w:ind w:firstLine="284"/>
        <w:contextualSpacing/>
        <w:jc w:val="both"/>
        <w:rPr>
          <w:sz w:val="24"/>
          <w:szCs w:val="24"/>
        </w:rPr>
      </w:pPr>
    </w:p>
    <w:p w:rsidR="00F35C54" w:rsidRPr="00BA5A5F" w:rsidRDefault="00F35C54" w:rsidP="00F35C54">
      <w:pPr>
        <w:pStyle w:val="8"/>
        <w:widowControl w:val="0"/>
        <w:shd w:val="clear" w:color="auto" w:fill="FFFFFF"/>
        <w:spacing w:before="0" w:after="0"/>
        <w:jc w:val="both"/>
        <w:rPr>
          <w:rFonts w:ascii="Times New Roman" w:hAnsi="Times New Roman"/>
          <w:i w:val="0"/>
        </w:rPr>
      </w:pPr>
      <w:r w:rsidRPr="00BA5A5F">
        <w:rPr>
          <w:rFonts w:ascii="Times New Roman" w:hAnsi="Times New Roman"/>
          <w:i w:val="0"/>
        </w:rPr>
        <w:lastRenderedPageBreak/>
        <w:t xml:space="preserve">Таблица </w:t>
      </w:r>
      <w:r w:rsidR="00EB5BDD">
        <w:rPr>
          <w:rFonts w:ascii="Times New Roman" w:hAnsi="Times New Roman"/>
          <w:i w:val="0"/>
        </w:rPr>
        <w:t>1</w:t>
      </w:r>
      <w:r w:rsidRPr="00BA5A5F">
        <w:rPr>
          <w:rFonts w:ascii="Times New Roman" w:hAnsi="Times New Roman"/>
          <w:i w:val="0"/>
        </w:rPr>
        <w:t>.11 – Продуктивность животных и затраты труда на 1 ц продукции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035"/>
        <w:gridCol w:w="1045"/>
        <w:gridCol w:w="1047"/>
        <w:gridCol w:w="1663"/>
      </w:tblGrid>
      <w:tr w:rsidR="00F35C54" w:rsidRPr="00BA5A5F" w:rsidTr="009B795C">
        <w:trPr>
          <w:trHeight w:val="223"/>
          <w:jc w:val="center"/>
        </w:trPr>
        <w:tc>
          <w:tcPr>
            <w:tcW w:w="2437" w:type="pct"/>
            <w:tcBorders>
              <w:bottom w:val="nil"/>
            </w:tcBorders>
            <w:vAlign w:val="center"/>
          </w:tcPr>
          <w:p w:rsidR="00F35C54" w:rsidRPr="00BA5A5F" w:rsidRDefault="00F35C54" w:rsidP="009B795C">
            <w:pPr>
              <w:widowControl w:val="0"/>
              <w:shd w:val="clear" w:color="auto" w:fill="FFFFFF"/>
              <w:jc w:val="center"/>
              <w:rPr>
                <w:sz w:val="24"/>
                <w:szCs w:val="24"/>
              </w:rPr>
            </w:pPr>
            <w:r w:rsidRPr="00BA5A5F">
              <w:rPr>
                <w:sz w:val="24"/>
                <w:szCs w:val="24"/>
              </w:rPr>
              <w:t>Показатели</w:t>
            </w:r>
          </w:p>
        </w:tc>
        <w:tc>
          <w:tcPr>
            <w:tcW w:w="554" w:type="pct"/>
            <w:tcBorders>
              <w:bottom w:val="nil"/>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559" w:type="pct"/>
            <w:tcBorders>
              <w:bottom w:val="nil"/>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560" w:type="pct"/>
            <w:tcBorders>
              <w:bottom w:val="nil"/>
            </w:tcBorders>
            <w:vAlign w:val="center"/>
          </w:tcPr>
          <w:p w:rsidR="00F35C54" w:rsidRPr="00BA5A5F" w:rsidRDefault="00F35C54" w:rsidP="009B795C">
            <w:pPr>
              <w:shd w:val="clear" w:color="auto" w:fill="FFFFFF"/>
              <w:jc w:val="center"/>
              <w:rPr>
                <w:sz w:val="24"/>
                <w:szCs w:val="24"/>
              </w:rPr>
            </w:pPr>
            <w:r w:rsidRPr="00BA5A5F">
              <w:rPr>
                <w:sz w:val="24"/>
                <w:szCs w:val="24"/>
              </w:rPr>
              <w:t>20...г.</w:t>
            </w:r>
          </w:p>
        </w:tc>
        <w:tc>
          <w:tcPr>
            <w:tcW w:w="890" w:type="pct"/>
            <w:tcBorders>
              <w:bottom w:val="nil"/>
            </w:tcBorders>
            <w:vAlign w:val="center"/>
          </w:tcPr>
          <w:p w:rsidR="00F35C54" w:rsidRPr="00BA5A5F" w:rsidRDefault="00F35C54" w:rsidP="009B795C">
            <w:pPr>
              <w:shd w:val="clear" w:color="auto" w:fill="FFFFFF"/>
              <w:jc w:val="center"/>
              <w:rPr>
                <w:sz w:val="24"/>
                <w:szCs w:val="24"/>
              </w:rPr>
            </w:pPr>
            <w:r w:rsidRPr="00BA5A5F">
              <w:rPr>
                <w:sz w:val="24"/>
                <w:szCs w:val="24"/>
              </w:rPr>
              <w:t>20...г. к 20…г., %</w:t>
            </w:r>
          </w:p>
        </w:tc>
      </w:tr>
      <w:tr w:rsidR="00F35C54" w:rsidRPr="00BA5A5F" w:rsidTr="009B795C">
        <w:trPr>
          <w:jc w:val="center"/>
        </w:trPr>
        <w:tc>
          <w:tcPr>
            <w:tcW w:w="2437" w:type="pct"/>
            <w:tcBorders>
              <w:top w:val="single" w:sz="4" w:space="0" w:color="auto"/>
              <w:bottom w:val="single" w:sz="4" w:space="0" w:color="auto"/>
            </w:tcBorders>
          </w:tcPr>
          <w:p w:rsidR="00F35C54" w:rsidRPr="00BA5A5F" w:rsidRDefault="00F35C54" w:rsidP="009B795C">
            <w:pPr>
              <w:widowControl w:val="0"/>
              <w:shd w:val="clear" w:color="auto" w:fill="FFFFFF"/>
              <w:jc w:val="both"/>
              <w:rPr>
                <w:sz w:val="24"/>
                <w:szCs w:val="24"/>
              </w:rPr>
            </w:pPr>
            <w:r w:rsidRPr="00BA5A5F">
              <w:rPr>
                <w:sz w:val="24"/>
                <w:szCs w:val="24"/>
              </w:rPr>
              <w:t>Деловой выход приплода на 100 коров, гол.</w:t>
            </w:r>
          </w:p>
        </w:tc>
        <w:tc>
          <w:tcPr>
            <w:tcW w:w="554"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89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top w:val="single" w:sz="4" w:space="0" w:color="auto"/>
              <w:bottom w:val="single" w:sz="4" w:space="0" w:color="auto"/>
            </w:tcBorders>
          </w:tcPr>
          <w:p w:rsidR="00F35C54" w:rsidRPr="00BA5A5F" w:rsidRDefault="00F35C54" w:rsidP="009B795C">
            <w:pPr>
              <w:widowControl w:val="0"/>
              <w:shd w:val="clear" w:color="auto" w:fill="FFFFFF"/>
              <w:rPr>
                <w:sz w:val="24"/>
                <w:szCs w:val="24"/>
              </w:rPr>
            </w:pPr>
            <w:r w:rsidRPr="00BA5A5F">
              <w:rPr>
                <w:sz w:val="24"/>
                <w:szCs w:val="24"/>
              </w:rPr>
              <w:t>Среднесуточный прирост живой массы крупного рогатого скота, г</w:t>
            </w:r>
          </w:p>
        </w:tc>
        <w:tc>
          <w:tcPr>
            <w:tcW w:w="554"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top w:val="single" w:sz="4" w:space="0" w:color="auto"/>
              <w:bottom w:val="single" w:sz="4" w:space="0" w:color="auto"/>
            </w:tcBorders>
            <w:vAlign w:val="center"/>
          </w:tcPr>
          <w:p w:rsidR="00F35C54" w:rsidRPr="00BA5A5F" w:rsidRDefault="00F35C54" w:rsidP="009B795C">
            <w:pPr>
              <w:pStyle w:val="af1"/>
              <w:shd w:val="clear" w:color="auto" w:fill="FFFFFF"/>
              <w:jc w:val="center"/>
              <w:rPr>
                <w:rFonts w:ascii="Times New Roman" w:hAnsi="Times New Roman"/>
                <w:sz w:val="24"/>
                <w:szCs w:val="24"/>
              </w:rPr>
            </w:pPr>
          </w:p>
        </w:tc>
        <w:tc>
          <w:tcPr>
            <w:tcW w:w="89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top w:val="single" w:sz="4" w:space="0" w:color="auto"/>
              <w:bottom w:val="single" w:sz="4" w:space="0" w:color="auto"/>
            </w:tcBorders>
          </w:tcPr>
          <w:p w:rsidR="00F35C54" w:rsidRPr="00BA5A5F" w:rsidRDefault="00F35C54" w:rsidP="009B795C">
            <w:pPr>
              <w:widowControl w:val="0"/>
              <w:shd w:val="clear" w:color="auto" w:fill="FFFFFF"/>
              <w:rPr>
                <w:sz w:val="24"/>
                <w:szCs w:val="24"/>
              </w:rPr>
            </w:pPr>
            <w:r w:rsidRPr="00BA5A5F">
              <w:rPr>
                <w:sz w:val="24"/>
                <w:szCs w:val="24"/>
              </w:rPr>
              <w:t>Среднесуточный прирост живой массы свиней, г</w:t>
            </w:r>
          </w:p>
        </w:tc>
        <w:tc>
          <w:tcPr>
            <w:tcW w:w="554"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top w:val="single" w:sz="4" w:space="0" w:color="auto"/>
              <w:bottom w:val="single" w:sz="4" w:space="0" w:color="auto"/>
            </w:tcBorders>
            <w:vAlign w:val="center"/>
          </w:tcPr>
          <w:p w:rsidR="00F35C54" w:rsidRPr="00BA5A5F" w:rsidRDefault="00F35C54" w:rsidP="009B795C">
            <w:pPr>
              <w:pStyle w:val="af1"/>
              <w:shd w:val="clear" w:color="auto" w:fill="FFFFFF"/>
              <w:jc w:val="center"/>
              <w:rPr>
                <w:rFonts w:ascii="Times New Roman" w:hAnsi="Times New Roman"/>
                <w:sz w:val="24"/>
                <w:szCs w:val="24"/>
              </w:rPr>
            </w:pPr>
          </w:p>
        </w:tc>
        <w:tc>
          <w:tcPr>
            <w:tcW w:w="89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bottom w:val="nil"/>
            </w:tcBorders>
          </w:tcPr>
          <w:p w:rsidR="00F35C54" w:rsidRPr="00BA5A5F" w:rsidRDefault="00F35C54" w:rsidP="009B795C">
            <w:pPr>
              <w:widowControl w:val="0"/>
              <w:shd w:val="clear" w:color="auto" w:fill="FFFFFF"/>
              <w:rPr>
                <w:sz w:val="24"/>
                <w:szCs w:val="24"/>
              </w:rPr>
            </w:pPr>
            <w:r w:rsidRPr="00BA5A5F">
              <w:rPr>
                <w:sz w:val="24"/>
                <w:szCs w:val="24"/>
              </w:rPr>
              <w:t>Удой молока на 1 среднегодовую корову, кг</w:t>
            </w:r>
          </w:p>
        </w:tc>
        <w:tc>
          <w:tcPr>
            <w:tcW w:w="554" w:type="pct"/>
            <w:tcBorders>
              <w:bottom w:val="nil"/>
            </w:tcBorders>
          </w:tcPr>
          <w:p w:rsidR="00F35C54" w:rsidRPr="00BA5A5F" w:rsidRDefault="00F35C54" w:rsidP="009B795C">
            <w:pPr>
              <w:widowControl w:val="0"/>
              <w:shd w:val="clear" w:color="auto" w:fill="FFFFFF"/>
              <w:jc w:val="center"/>
              <w:rPr>
                <w:sz w:val="24"/>
                <w:szCs w:val="24"/>
              </w:rPr>
            </w:pPr>
          </w:p>
        </w:tc>
        <w:tc>
          <w:tcPr>
            <w:tcW w:w="559" w:type="pct"/>
            <w:tcBorders>
              <w:bottom w:val="nil"/>
            </w:tcBorders>
          </w:tcPr>
          <w:p w:rsidR="00F35C54" w:rsidRPr="00BA5A5F" w:rsidRDefault="00F35C54" w:rsidP="009B795C">
            <w:pPr>
              <w:widowControl w:val="0"/>
              <w:shd w:val="clear" w:color="auto" w:fill="FFFFFF"/>
              <w:jc w:val="center"/>
              <w:rPr>
                <w:sz w:val="24"/>
                <w:szCs w:val="24"/>
              </w:rPr>
            </w:pPr>
          </w:p>
        </w:tc>
        <w:tc>
          <w:tcPr>
            <w:tcW w:w="560" w:type="pct"/>
            <w:tcBorders>
              <w:bottom w:val="nil"/>
            </w:tcBorders>
            <w:vAlign w:val="center"/>
          </w:tcPr>
          <w:p w:rsidR="00F35C54" w:rsidRPr="00BA5A5F" w:rsidRDefault="00F35C54" w:rsidP="009B795C">
            <w:pPr>
              <w:pStyle w:val="af1"/>
              <w:shd w:val="clear" w:color="auto" w:fill="FFFFFF"/>
              <w:jc w:val="center"/>
              <w:rPr>
                <w:rFonts w:ascii="Times New Roman" w:hAnsi="Times New Roman"/>
                <w:sz w:val="24"/>
                <w:szCs w:val="24"/>
              </w:rPr>
            </w:pPr>
          </w:p>
        </w:tc>
        <w:tc>
          <w:tcPr>
            <w:tcW w:w="890" w:type="pct"/>
            <w:tcBorders>
              <w:bottom w:val="nil"/>
            </w:tcBorders>
          </w:tcPr>
          <w:p w:rsidR="00F35C54" w:rsidRPr="00BA5A5F" w:rsidRDefault="00F35C54" w:rsidP="009B795C">
            <w:pPr>
              <w:widowControl w:val="0"/>
              <w:shd w:val="clear" w:color="auto" w:fill="FFFFFF"/>
              <w:jc w:val="center"/>
              <w:rPr>
                <w:sz w:val="24"/>
                <w:szCs w:val="24"/>
              </w:rPr>
            </w:pPr>
          </w:p>
        </w:tc>
      </w:tr>
      <w:tr w:rsidR="00F35C54" w:rsidRPr="00BA5A5F" w:rsidTr="009B795C">
        <w:trPr>
          <w:trHeight w:val="195"/>
          <w:jc w:val="center"/>
        </w:trPr>
        <w:tc>
          <w:tcPr>
            <w:tcW w:w="2437" w:type="pct"/>
            <w:tcBorders>
              <w:bottom w:val="single" w:sz="4" w:space="0" w:color="auto"/>
            </w:tcBorders>
          </w:tcPr>
          <w:p w:rsidR="00F35C54" w:rsidRPr="00BA5A5F" w:rsidRDefault="00F35C54" w:rsidP="009B795C">
            <w:pPr>
              <w:widowControl w:val="0"/>
              <w:shd w:val="clear" w:color="auto" w:fill="FFFFFF"/>
              <w:rPr>
                <w:sz w:val="24"/>
                <w:szCs w:val="24"/>
              </w:rPr>
            </w:pPr>
            <w:r w:rsidRPr="00BA5A5F">
              <w:rPr>
                <w:sz w:val="24"/>
                <w:szCs w:val="24"/>
              </w:rPr>
              <w:t>Затраты труда на 1 ц, чел.-ч:</w:t>
            </w:r>
          </w:p>
        </w:tc>
        <w:tc>
          <w:tcPr>
            <w:tcW w:w="554"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890" w:type="pct"/>
            <w:tcBorders>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bottom w:val="single" w:sz="4" w:space="0" w:color="auto"/>
            </w:tcBorders>
          </w:tcPr>
          <w:p w:rsidR="00F35C54" w:rsidRPr="00BA5A5F" w:rsidRDefault="00F35C54" w:rsidP="009B795C">
            <w:pPr>
              <w:widowControl w:val="0"/>
              <w:shd w:val="clear" w:color="auto" w:fill="FFFFFF"/>
              <w:ind w:firstLine="176"/>
              <w:jc w:val="both"/>
              <w:rPr>
                <w:sz w:val="24"/>
                <w:szCs w:val="24"/>
              </w:rPr>
            </w:pPr>
            <w:r w:rsidRPr="00BA5A5F">
              <w:rPr>
                <w:sz w:val="24"/>
                <w:szCs w:val="24"/>
              </w:rPr>
              <w:t>молока</w:t>
            </w:r>
          </w:p>
        </w:tc>
        <w:tc>
          <w:tcPr>
            <w:tcW w:w="554"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bottom w:val="single" w:sz="4" w:space="0" w:color="auto"/>
            </w:tcBorders>
          </w:tcPr>
          <w:p w:rsidR="00F35C54" w:rsidRPr="00BA5A5F" w:rsidRDefault="00F35C54" w:rsidP="009B795C">
            <w:pPr>
              <w:widowControl w:val="0"/>
              <w:shd w:val="clear" w:color="auto" w:fill="FFFFFF"/>
              <w:jc w:val="center"/>
              <w:rPr>
                <w:sz w:val="24"/>
                <w:szCs w:val="24"/>
              </w:rPr>
            </w:pPr>
          </w:p>
        </w:tc>
        <w:tc>
          <w:tcPr>
            <w:tcW w:w="890" w:type="pct"/>
            <w:tcBorders>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top w:val="single" w:sz="4" w:space="0" w:color="auto"/>
              <w:bottom w:val="single" w:sz="4" w:space="0" w:color="auto"/>
            </w:tcBorders>
          </w:tcPr>
          <w:p w:rsidR="00F35C54" w:rsidRPr="00BA5A5F" w:rsidRDefault="00F35C54" w:rsidP="009B795C">
            <w:pPr>
              <w:widowControl w:val="0"/>
              <w:shd w:val="clear" w:color="auto" w:fill="FFFFFF"/>
              <w:ind w:firstLine="176"/>
              <w:jc w:val="both"/>
              <w:rPr>
                <w:sz w:val="24"/>
                <w:szCs w:val="24"/>
              </w:rPr>
            </w:pPr>
            <w:r w:rsidRPr="00BA5A5F">
              <w:rPr>
                <w:sz w:val="24"/>
                <w:szCs w:val="24"/>
              </w:rPr>
              <w:t>прироста живой массы крупного рогатого скота</w:t>
            </w:r>
          </w:p>
        </w:tc>
        <w:tc>
          <w:tcPr>
            <w:tcW w:w="554"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89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r>
      <w:tr w:rsidR="00F35C54" w:rsidRPr="00BA5A5F" w:rsidTr="009B795C">
        <w:trPr>
          <w:jc w:val="center"/>
        </w:trPr>
        <w:tc>
          <w:tcPr>
            <w:tcW w:w="2437" w:type="pct"/>
            <w:tcBorders>
              <w:top w:val="single" w:sz="4" w:space="0" w:color="auto"/>
              <w:bottom w:val="single" w:sz="4" w:space="0" w:color="auto"/>
            </w:tcBorders>
          </w:tcPr>
          <w:p w:rsidR="00F35C54" w:rsidRPr="00BA5A5F" w:rsidRDefault="00F35C54" w:rsidP="009B795C">
            <w:pPr>
              <w:widowControl w:val="0"/>
              <w:shd w:val="clear" w:color="auto" w:fill="FFFFFF"/>
              <w:ind w:firstLine="176"/>
              <w:jc w:val="both"/>
              <w:rPr>
                <w:sz w:val="24"/>
                <w:szCs w:val="24"/>
              </w:rPr>
            </w:pPr>
            <w:r w:rsidRPr="00BA5A5F">
              <w:rPr>
                <w:sz w:val="24"/>
                <w:szCs w:val="24"/>
              </w:rPr>
              <w:t>прироста живой массы свиней</w:t>
            </w:r>
          </w:p>
        </w:tc>
        <w:tc>
          <w:tcPr>
            <w:tcW w:w="554"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59"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56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c>
          <w:tcPr>
            <w:tcW w:w="890" w:type="pct"/>
            <w:tcBorders>
              <w:top w:val="single" w:sz="4" w:space="0" w:color="auto"/>
              <w:bottom w:val="single" w:sz="4" w:space="0" w:color="auto"/>
            </w:tcBorders>
          </w:tcPr>
          <w:p w:rsidR="00F35C54" w:rsidRPr="00BA5A5F" w:rsidRDefault="00F35C54" w:rsidP="009B795C">
            <w:pPr>
              <w:widowControl w:val="0"/>
              <w:shd w:val="clear" w:color="auto" w:fill="FFFFFF"/>
              <w:jc w:val="center"/>
              <w:rPr>
                <w:sz w:val="24"/>
                <w:szCs w:val="24"/>
              </w:rPr>
            </w:pPr>
          </w:p>
        </w:tc>
      </w:tr>
    </w:tbl>
    <w:p w:rsidR="00F35C54" w:rsidRPr="00BA5A5F" w:rsidRDefault="00F35C54" w:rsidP="00F35C54">
      <w:pPr>
        <w:ind w:firstLine="284"/>
        <w:jc w:val="both"/>
        <w:rPr>
          <w:sz w:val="24"/>
          <w:szCs w:val="24"/>
        </w:rPr>
      </w:pPr>
    </w:p>
    <w:p w:rsidR="00F35C54" w:rsidRPr="00BA5A5F" w:rsidRDefault="00F35C54" w:rsidP="00F35C54">
      <w:pPr>
        <w:jc w:val="both"/>
        <w:rPr>
          <w:rFonts w:eastAsia="Calibri"/>
          <w:sz w:val="24"/>
          <w:szCs w:val="24"/>
        </w:rPr>
      </w:pPr>
      <w:r w:rsidRPr="00BA5A5F">
        <w:rPr>
          <w:rFonts w:eastAsia="Calibri"/>
          <w:sz w:val="24"/>
          <w:szCs w:val="24"/>
        </w:rPr>
        <w:t xml:space="preserve">Таблица </w:t>
      </w:r>
      <w:r w:rsidR="00EB5BDD">
        <w:rPr>
          <w:rFonts w:eastAsia="Calibri"/>
          <w:sz w:val="24"/>
          <w:szCs w:val="24"/>
        </w:rPr>
        <w:t>1</w:t>
      </w:r>
      <w:r w:rsidRPr="00BA5A5F">
        <w:rPr>
          <w:rFonts w:eastAsia="Calibri"/>
          <w:sz w:val="24"/>
          <w:szCs w:val="24"/>
        </w:rPr>
        <w:t>.12 – Себестоимость производства и рентабельность реализации продукции</w:t>
      </w:r>
    </w:p>
    <w:tbl>
      <w:tblPr>
        <w:tblW w:w="5000" w:type="pct"/>
        <w:jc w:val="center"/>
        <w:tblLook w:val="0000" w:firstRow="0" w:lastRow="0" w:firstColumn="0" w:lastColumn="0" w:noHBand="0" w:noVBand="0"/>
      </w:tblPr>
      <w:tblGrid>
        <w:gridCol w:w="3321"/>
        <w:gridCol w:w="923"/>
        <w:gridCol w:w="923"/>
        <w:gridCol w:w="968"/>
        <w:gridCol w:w="1069"/>
        <w:gridCol w:w="1069"/>
        <w:gridCol w:w="1069"/>
      </w:tblGrid>
      <w:tr w:rsidR="00F35C54" w:rsidRPr="00BA5A5F" w:rsidTr="009B795C">
        <w:trPr>
          <w:trHeight w:val="173"/>
          <w:jc w:val="center"/>
        </w:trPr>
        <w:tc>
          <w:tcPr>
            <w:tcW w:w="1778" w:type="pct"/>
            <w:vMerge w:val="restart"/>
            <w:tcBorders>
              <w:top w:val="single" w:sz="4" w:space="0" w:color="auto"/>
              <w:left w:val="single" w:sz="6" w:space="0" w:color="auto"/>
              <w:right w:val="single" w:sz="6" w:space="0" w:color="auto"/>
            </w:tcBorders>
            <w:vAlign w:val="center"/>
          </w:tcPr>
          <w:p w:rsidR="00F35C54" w:rsidRPr="00BA5A5F" w:rsidRDefault="00F35C54" w:rsidP="009B795C">
            <w:pPr>
              <w:jc w:val="center"/>
              <w:rPr>
                <w:rFonts w:eastAsia="Calibri"/>
                <w:sz w:val="24"/>
                <w:szCs w:val="24"/>
              </w:rPr>
            </w:pPr>
            <w:r w:rsidRPr="00BA5A5F">
              <w:rPr>
                <w:rFonts w:eastAsia="Calibri"/>
                <w:sz w:val="24"/>
                <w:szCs w:val="24"/>
              </w:rPr>
              <w:t>Продукция</w:t>
            </w:r>
          </w:p>
        </w:tc>
        <w:tc>
          <w:tcPr>
            <w:tcW w:w="1505" w:type="pct"/>
            <w:gridSpan w:val="3"/>
            <w:tcBorders>
              <w:top w:val="single" w:sz="4" w:space="0" w:color="auto"/>
              <w:left w:val="nil"/>
              <w:right w:val="single" w:sz="4" w:space="0" w:color="auto"/>
            </w:tcBorders>
            <w:vAlign w:val="center"/>
          </w:tcPr>
          <w:p w:rsidR="00F35C54" w:rsidRPr="00BA5A5F" w:rsidRDefault="00F35C54" w:rsidP="009B795C">
            <w:pPr>
              <w:jc w:val="center"/>
              <w:rPr>
                <w:sz w:val="24"/>
                <w:szCs w:val="24"/>
              </w:rPr>
            </w:pPr>
            <w:r w:rsidRPr="00BA5A5F">
              <w:rPr>
                <w:sz w:val="24"/>
                <w:szCs w:val="24"/>
              </w:rPr>
              <w:t>Себестоимость продукции, руб./ц</w:t>
            </w:r>
          </w:p>
        </w:tc>
        <w:tc>
          <w:tcPr>
            <w:tcW w:w="1717" w:type="pct"/>
            <w:gridSpan w:val="3"/>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center"/>
              <w:rPr>
                <w:sz w:val="24"/>
                <w:szCs w:val="24"/>
              </w:rPr>
            </w:pPr>
            <w:r w:rsidRPr="00BA5A5F">
              <w:rPr>
                <w:sz w:val="24"/>
                <w:szCs w:val="24"/>
              </w:rPr>
              <w:t>Рентабельность продукции, %</w:t>
            </w:r>
          </w:p>
        </w:tc>
      </w:tr>
      <w:tr w:rsidR="00F35C54" w:rsidRPr="00BA5A5F" w:rsidTr="009B795C">
        <w:trPr>
          <w:trHeight w:val="173"/>
          <w:jc w:val="center"/>
        </w:trPr>
        <w:tc>
          <w:tcPr>
            <w:tcW w:w="1778" w:type="pct"/>
            <w:vMerge/>
            <w:tcBorders>
              <w:left w:val="single" w:sz="6" w:space="0" w:color="auto"/>
              <w:right w:val="single" w:sz="6" w:space="0" w:color="auto"/>
            </w:tcBorders>
            <w:vAlign w:val="center"/>
          </w:tcPr>
          <w:p w:rsidR="00F35C54" w:rsidRPr="00BA5A5F" w:rsidRDefault="00F35C54" w:rsidP="009B795C">
            <w:pPr>
              <w:jc w:val="center"/>
              <w:rPr>
                <w:rFonts w:eastAsia="Calibri"/>
                <w:sz w:val="24"/>
                <w:szCs w:val="24"/>
              </w:rPr>
            </w:pPr>
          </w:p>
        </w:tc>
        <w:tc>
          <w:tcPr>
            <w:tcW w:w="494" w:type="pct"/>
            <w:tcBorders>
              <w:top w:val="single" w:sz="4" w:space="0" w:color="auto"/>
              <w:left w:val="nil"/>
              <w:right w:val="single" w:sz="6" w:space="0" w:color="auto"/>
            </w:tcBorders>
            <w:vAlign w:val="center"/>
          </w:tcPr>
          <w:p w:rsidR="00F35C54" w:rsidRPr="00BA5A5F" w:rsidRDefault="00F35C54" w:rsidP="009B795C">
            <w:pPr>
              <w:jc w:val="center"/>
              <w:rPr>
                <w:sz w:val="24"/>
                <w:szCs w:val="24"/>
              </w:rPr>
            </w:pPr>
            <w:r w:rsidRPr="00BA5A5F">
              <w:rPr>
                <w:sz w:val="24"/>
                <w:szCs w:val="24"/>
              </w:rPr>
              <w:t>20…г.</w:t>
            </w:r>
          </w:p>
        </w:tc>
        <w:tc>
          <w:tcPr>
            <w:tcW w:w="494" w:type="pct"/>
            <w:tcBorders>
              <w:top w:val="single" w:sz="4" w:space="0" w:color="auto"/>
              <w:left w:val="nil"/>
              <w:right w:val="single" w:sz="6" w:space="0" w:color="auto"/>
            </w:tcBorders>
            <w:vAlign w:val="center"/>
          </w:tcPr>
          <w:p w:rsidR="00F35C54" w:rsidRPr="00BA5A5F" w:rsidRDefault="00F35C54" w:rsidP="009B795C">
            <w:pPr>
              <w:jc w:val="center"/>
              <w:rPr>
                <w:sz w:val="24"/>
                <w:szCs w:val="24"/>
              </w:rPr>
            </w:pPr>
            <w:r w:rsidRPr="00BA5A5F">
              <w:rPr>
                <w:sz w:val="24"/>
                <w:szCs w:val="24"/>
              </w:rPr>
              <w:t>20…г.</w:t>
            </w:r>
          </w:p>
        </w:tc>
        <w:tc>
          <w:tcPr>
            <w:tcW w:w="518" w:type="pct"/>
            <w:tcBorders>
              <w:top w:val="single" w:sz="4" w:space="0" w:color="auto"/>
              <w:left w:val="nil"/>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7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7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c>
          <w:tcPr>
            <w:tcW w:w="572"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jc w:val="center"/>
              <w:rPr>
                <w:sz w:val="24"/>
                <w:szCs w:val="24"/>
              </w:rPr>
            </w:pPr>
            <w:r w:rsidRPr="00BA5A5F">
              <w:rPr>
                <w:sz w:val="24"/>
                <w:szCs w:val="24"/>
              </w:rPr>
              <w:t>20…г.</w:t>
            </w: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rPr>
                <w:sz w:val="24"/>
                <w:szCs w:val="24"/>
              </w:rPr>
            </w:pPr>
            <w:r w:rsidRPr="00BA5A5F">
              <w:rPr>
                <w:sz w:val="24"/>
                <w:szCs w:val="24"/>
              </w:rPr>
              <w:t>Зерно</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rPr>
                <w:sz w:val="24"/>
                <w:szCs w:val="24"/>
              </w:rPr>
            </w:pPr>
            <w:r w:rsidRPr="00BA5A5F">
              <w:rPr>
                <w:sz w:val="24"/>
                <w:szCs w:val="24"/>
              </w:rPr>
              <w:t>Картофель</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rPr>
                <w:sz w:val="24"/>
                <w:szCs w:val="24"/>
              </w:rPr>
            </w:pPr>
            <w:r w:rsidRPr="00BA5A5F">
              <w:rPr>
                <w:sz w:val="24"/>
                <w:szCs w:val="24"/>
              </w:rPr>
              <w:t>Рапс</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tabs>
                <w:tab w:val="left" w:pos="142"/>
              </w:tabs>
              <w:rPr>
                <w:sz w:val="24"/>
                <w:szCs w:val="24"/>
              </w:rPr>
            </w:pPr>
            <w:r w:rsidRPr="00BA5A5F">
              <w:rPr>
                <w:rFonts w:eastAsia="Calibri"/>
                <w:sz w:val="24"/>
                <w:szCs w:val="24"/>
              </w:rPr>
              <w:t xml:space="preserve">     … и т.д.</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rPr>
                <w:sz w:val="24"/>
                <w:szCs w:val="24"/>
              </w:rPr>
            </w:pPr>
            <w:r w:rsidRPr="00BA5A5F">
              <w:rPr>
                <w:sz w:val="24"/>
                <w:szCs w:val="24"/>
              </w:rPr>
              <w:t>Крупный рогатый скот (в ж. м.) на мясо</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tabs>
                <w:tab w:val="left" w:pos="0"/>
                <w:tab w:val="left" w:pos="142"/>
              </w:tabs>
              <w:rPr>
                <w:sz w:val="24"/>
                <w:szCs w:val="24"/>
              </w:rPr>
            </w:pPr>
            <w:r w:rsidRPr="00BA5A5F">
              <w:rPr>
                <w:sz w:val="24"/>
                <w:szCs w:val="24"/>
              </w:rPr>
              <w:t>Молоко</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r w:rsidR="00F35C54" w:rsidRPr="00BA5A5F" w:rsidTr="009B795C">
        <w:trPr>
          <w:jc w:val="center"/>
        </w:trPr>
        <w:tc>
          <w:tcPr>
            <w:tcW w:w="1778" w:type="pct"/>
            <w:tcBorders>
              <w:top w:val="single" w:sz="4" w:space="0" w:color="auto"/>
              <w:left w:val="single" w:sz="4" w:space="0" w:color="auto"/>
              <w:bottom w:val="single" w:sz="4" w:space="0" w:color="auto"/>
              <w:right w:val="single" w:sz="4" w:space="0" w:color="auto"/>
            </w:tcBorders>
            <w:vAlign w:val="center"/>
          </w:tcPr>
          <w:p w:rsidR="00F35C54" w:rsidRPr="00BA5A5F" w:rsidRDefault="00F35C54" w:rsidP="009B795C">
            <w:pPr>
              <w:rPr>
                <w:sz w:val="24"/>
                <w:szCs w:val="24"/>
              </w:rPr>
            </w:pPr>
            <w:r w:rsidRPr="00BA5A5F">
              <w:rPr>
                <w:rFonts w:eastAsia="Calibri"/>
                <w:sz w:val="24"/>
                <w:szCs w:val="24"/>
              </w:rPr>
              <w:t xml:space="preserve">     … и т.д.</w:t>
            </w: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494"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18" w:type="pct"/>
            <w:tcBorders>
              <w:top w:val="single" w:sz="4" w:space="0" w:color="auto"/>
              <w:left w:val="single" w:sz="4" w:space="0" w:color="auto"/>
              <w:bottom w:val="single" w:sz="4" w:space="0" w:color="auto"/>
              <w:right w:val="single" w:sz="4" w:space="0" w:color="auto"/>
            </w:tcBorders>
            <w:vAlign w:val="bottom"/>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c>
          <w:tcPr>
            <w:tcW w:w="572" w:type="pct"/>
            <w:tcBorders>
              <w:top w:val="single" w:sz="4" w:space="0" w:color="auto"/>
              <w:left w:val="single" w:sz="4" w:space="0" w:color="auto"/>
              <w:bottom w:val="single" w:sz="4" w:space="0" w:color="auto"/>
              <w:right w:val="single" w:sz="4" w:space="0" w:color="auto"/>
            </w:tcBorders>
          </w:tcPr>
          <w:p w:rsidR="00F35C54" w:rsidRPr="00BA5A5F" w:rsidRDefault="00F35C54" w:rsidP="009B795C">
            <w:pPr>
              <w:jc w:val="both"/>
              <w:rPr>
                <w:rFonts w:eastAsia="Calibri"/>
                <w:sz w:val="24"/>
                <w:szCs w:val="24"/>
              </w:rPr>
            </w:pPr>
          </w:p>
        </w:tc>
      </w:tr>
    </w:tbl>
    <w:p w:rsidR="00F35C54" w:rsidRPr="00BA5A5F" w:rsidRDefault="00F35C54" w:rsidP="00F35C54">
      <w:pPr>
        <w:jc w:val="right"/>
        <w:rPr>
          <w:sz w:val="24"/>
          <w:szCs w:val="24"/>
        </w:rPr>
      </w:pPr>
    </w:p>
    <w:p w:rsidR="00F35C54" w:rsidRPr="00BA5A5F" w:rsidRDefault="00F35C54" w:rsidP="00F35C54">
      <w:pPr>
        <w:jc w:val="right"/>
        <w:rPr>
          <w:sz w:val="24"/>
          <w:szCs w:val="24"/>
        </w:rPr>
      </w:pPr>
    </w:p>
    <w:p w:rsidR="00BA5A5F" w:rsidRDefault="00BA5A5F">
      <w:pPr>
        <w:spacing w:after="200" w:line="276" w:lineRule="auto"/>
        <w:rPr>
          <w:sz w:val="24"/>
          <w:szCs w:val="24"/>
        </w:rPr>
      </w:pPr>
      <w:r>
        <w:rPr>
          <w:sz w:val="24"/>
          <w:szCs w:val="24"/>
        </w:rPr>
        <w:br w:type="page"/>
      </w:r>
    </w:p>
    <w:p w:rsidR="00F35C54" w:rsidRPr="00F35C54" w:rsidRDefault="00BA5A5F" w:rsidP="00F35C54">
      <w:pPr>
        <w:jc w:val="right"/>
      </w:pPr>
      <w:r>
        <w:lastRenderedPageBreak/>
        <w:t>ПРИЛОЖЕНИЕ Г</w:t>
      </w:r>
    </w:p>
    <w:p w:rsidR="00F35C54" w:rsidRPr="000B28A4" w:rsidRDefault="00F35C54" w:rsidP="00F35C54">
      <w:pPr>
        <w:pStyle w:val="4"/>
        <w:spacing w:before="0" w:after="0"/>
        <w:jc w:val="center"/>
        <w:rPr>
          <w:rFonts w:ascii="Times New Roman" w:hAnsi="Times New Roman"/>
          <w:bCs w:val="0"/>
          <w:sz w:val="24"/>
          <w:szCs w:val="24"/>
        </w:rPr>
      </w:pPr>
      <w:r w:rsidRPr="000B28A4">
        <w:rPr>
          <w:rFonts w:ascii="Times New Roman" w:hAnsi="Times New Roman"/>
          <w:bCs w:val="0"/>
          <w:sz w:val="24"/>
          <w:szCs w:val="24"/>
        </w:rPr>
        <w:t>Образцы оформления библиографического описания</w:t>
      </w:r>
    </w:p>
    <w:p w:rsidR="00F35C54" w:rsidRPr="00BA5A5F" w:rsidRDefault="00F35C54" w:rsidP="00F35C54">
      <w:pPr>
        <w:rPr>
          <w:sz w:val="24"/>
          <w:szCs w:val="24"/>
        </w:rPr>
      </w:pPr>
    </w:p>
    <w:p w:rsidR="00F35C54" w:rsidRPr="00BA5A5F" w:rsidRDefault="00F35C54" w:rsidP="00F35C54">
      <w:pPr>
        <w:pStyle w:val="af0"/>
        <w:spacing w:before="0" w:beforeAutospacing="0" w:after="0" w:afterAutospacing="0"/>
      </w:pPr>
      <w:r w:rsidRPr="00BA5A5F">
        <w:t>1. Примеры описания самостоятельных документов</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402"/>
        <w:gridCol w:w="6937"/>
      </w:tblGrid>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Характеристика документа</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Пример библиографического описания</w:t>
            </w:r>
          </w:p>
        </w:tc>
      </w:tr>
      <w:tr w:rsidR="00F35C54" w:rsidRPr="00BA5A5F" w:rsidTr="00364F49">
        <w:trPr>
          <w:trHeight w:val="199"/>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Издания с одним, двумя и тремя авторами</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Дробышевский</w:t>
            </w:r>
            <w:proofErr w:type="spellEnd"/>
            <w:r w:rsidRPr="00BA5A5F">
              <w:t xml:space="preserve">, Н. П. Ревизия и аудит : учеб.-метод. пособие / Н. П. </w:t>
            </w:r>
            <w:proofErr w:type="spellStart"/>
            <w:r w:rsidRPr="00BA5A5F">
              <w:t>Дробышевский</w:t>
            </w:r>
            <w:proofErr w:type="spellEnd"/>
            <w:r w:rsidRPr="00BA5A5F">
              <w:t xml:space="preserve">. – Минск : </w:t>
            </w:r>
            <w:proofErr w:type="spellStart"/>
            <w:r w:rsidRPr="00BA5A5F">
              <w:t>Амалфея</w:t>
            </w:r>
            <w:proofErr w:type="spellEnd"/>
            <w:r w:rsidRPr="00BA5A5F">
              <w:t xml:space="preserve"> : </w:t>
            </w:r>
            <w:proofErr w:type="spellStart"/>
            <w:r w:rsidRPr="00BA5A5F">
              <w:t>Мисанта</w:t>
            </w:r>
            <w:proofErr w:type="spellEnd"/>
            <w:r w:rsidRPr="00BA5A5F">
              <w:t>, 2013. – 415 с.</w:t>
            </w:r>
          </w:p>
        </w:tc>
      </w:tr>
      <w:tr w:rsidR="00F35C54" w:rsidRPr="00BA5A5F" w:rsidTr="00364F49">
        <w:trPr>
          <w:trHeight w:val="299"/>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Гринин, Л. Е. Социальная макроэволюция: генезис и трансформации Мир-Системы / Л. Е. Гринин, А. В. </w:t>
            </w:r>
            <w:proofErr w:type="spellStart"/>
            <w:r w:rsidRPr="00BA5A5F">
              <w:t>Коротаев</w:t>
            </w:r>
            <w:proofErr w:type="spellEnd"/>
            <w:r w:rsidRPr="00BA5A5F">
              <w:t xml:space="preserve">. – Изд. 3-е. – М. : </w:t>
            </w:r>
            <w:proofErr w:type="spellStart"/>
            <w:r w:rsidRPr="00BA5A5F">
              <w:t>Либроком</w:t>
            </w:r>
            <w:proofErr w:type="spellEnd"/>
            <w:r w:rsidRPr="00BA5A5F">
              <w:t>, 2013. – 567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Дьяченко, Л. С. Методические рекомендации по подготовке и сдаче государственного экзамена по педагогике / Л. С. Дьяченко, Н. К. Зинькова, Р. В. </w:t>
            </w:r>
            <w:proofErr w:type="spellStart"/>
            <w:r w:rsidRPr="00BA5A5F">
              <w:t>Загорулько</w:t>
            </w:r>
            <w:proofErr w:type="spellEnd"/>
            <w:r w:rsidRPr="00BA5A5F">
              <w:t xml:space="preserve">. – Витебск : </w:t>
            </w:r>
            <w:proofErr w:type="spellStart"/>
            <w:r w:rsidRPr="00BA5A5F">
              <w:t>Витеб</w:t>
            </w:r>
            <w:proofErr w:type="spellEnd"/>
            <w:r w:rsidRPr="00BA5A5F">
              <w:t>. гос. ун-т, 2013. – 53 с.</w:t>
            </w:r>
          </w:p>
        </w:tc>
      </w:tr>
      <w:tr w:rsidR="00F35C54" w:rsidRPr="00BA5A5F" w:rsidTr="00364F49">
        <w:trPr>
          <w:trHeight w:val="172"/>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rPr>
                <w:lang w:val="en-US"/>
              </w:rPr>
              <w:t xml:space="preserve">Rips, L. J. Lines of thought: central concepts in cognitive psychology / L. J. Rips. – New York ; Oxford : Oxford Univ. </w:t>
            </w:r>
            <w:proofErr w:type="spellStart"/>
            <w:r w:rsidRPr="00BA5A5F">
              <w:t>Press</w:t>
            </w:r>
            <w:proofErr w:type="spellEnd"/>
            <w:r w:rsidRPr="00BA5A5F">
              <w:t>, 2011. – XXII, 441 p.</w:t>
            </w:r>
          </w:p>
        </w:tc>
      </w:tr>
      <w:tr w:rsidR="00F35C54" w:rsidRPr="00BA5A5F" w:rsidTr="00364F49">
        <w:trPr>
          <w:trHeight w:val="297"/>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Издания с четырьмя и более авторами</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Закономерности формирования и совершенствования системы движений спортсменов (на примере метания копья) / В. А. Боровая, А. В. Иванова, С. Н. </w:t>
            </w:r>
            <w:proofErr w:type="spellStart"/>
            <w:r w:rsidRPr="00BA5A5F">
              <w:t>Койта</w:t>
            </w:r>
            <w:proofErr w:type="spellEnd"/>
            <w:r w:rsidRPr="00BA5A5F">
              <w:t xml:space="preserve">, М. А. </w:t>
            </w:r>
            <w:proofErr w:type="spellStart"/>
            <w:r w:rsidRPr="00BA5A5F">
              <w:t>Микуть</w:t>
            </w:r>
            <w:proofErr w:type="spellEnd"/>
            <w:r w:rsidRPr="00BA5A5F">
              <w:t xml:space="preserve">. – Гомель : </w:t>
            </w:r>
            <w:proofErr w:type="spellStart"/>
            <w:r w:rsidRPr="00BA5A5F">
              <w:t>Гомел</w:t>
            </w:r>
            <w:proofErr w:type="spellEnd"/>
            <w:r w:rsidRPr="00BA5A5F">
              <w:t>. гос. ун-т, 2013. – 173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Инвестиции: системный анализ и управление / К. В. </w:t>
            </w:r>
            <w:proofErr w:type="spellStart"/>
            <w:r w:rsidRPr="00BA5A5F">
              <w:t>Балдин</w:t>
            </w:r>
            <w:proofErr w:type="spellEnd"/>
            <w:r w:rsidRPr="00BA5A5F">
              <w:t xml:space="preserve">, С. И. Петрова, С. М. Петров, Г. В. Зайцева, Т. А. Сидоров ; под ред. К. В. </w:t>
            </w:r>
            <w:proofErr w:type="spellStart"/>
            <w:r w:rsidRPr="00BA5A5F">
              <w:t>Балдина</w:t>
            </w:r>
            <w:proofErr w:type="spellEnd"/>
            <w:r w:rsidRPr="00BA5A5F">
              <w:t xml:space="preserve">. – 4-е изд., </w:t>
            </w:r>
            <w:proofErr w:type="spellStart"/>
            <w:r w:rsidRPr="00BA5A5F">
              <w:t>испр</w:t>
            </w:r>
            <w:proofErr w:type="spellEnd"/>
            <w:r w:rsidRPr="00BA5A5F">
              <w:t>. – М. : Дашков и Кº, 2013. – 287 с.</w:t>
            </w:r>
          </w:p>
        </w:tc>
      </w:tr>
      <w:tr w:rsidR="00F35C54" w:rsidRPr="00FB75BE" w:rsidTr="00364F49">
        <w:trPr>
          <w:trHeight w:val="417"/>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Language, society and power: an introduction / L. Thomas [et al.] ; ed.: I. Singh, J. S. Peccei. – 2nd ed. – London : Routledge, 2004. – XXIV, 239 p.</w:t>
            </w:r>
          </w:p>
        </w:tc>
      </w:tr>
      <w:tr w:rsidR="00F35C54" w:rsidRPr="00BA5A5F" w:rsidTr="00364F49">
        <w:trPr>
          <w:trHeight w:val="52"/>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Издания с коллективным автором</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Национальная стратегия устойчивого социально-экономического развития Республики Беларусь на период до 2020 г. / Нац. </w:t>
            </w:r>
            <w:proofErr w:type="spellStart"/>
            <w:r w:rsidRPr="00BA5A5F">
              <w:t>комис</w:t>
            </w:r>
            <w:proofErr w:type="spellEnd"/>
            <w:r w:rsidRPr="00BA5A5F">
              <w:t xml:space="preserve">. по устойчивому развитию </w:t>
            </w:r>
            <w:proofErr w:type="spellStart"/>
            <w:r w:rsidRPr="00BA5A5F">
              <w:t>Респ</w:t>
            </w:r>
            <w:proofErr w:type="spellEnd"/>
            <w:r w:rsidRPr="00BA5A5F">
              <w:t xml:space="preserve">. Беларусь ; </w:t>
            </w:r>
            <w:proofErr w:type="spellStart"/>
            <w:r w:rsidRPr="00BA5A5F">
              <w:t>редкол</w:t>
            </w:r>
            <w:proofErr w:type="spellEnd"/>
            <w:r w:rsidRPr="00BA5A5F">
              <w:t xml:space="preserve">.: Л. М. Александрович [и др.]. – Минск : </w:t>
            </w:r>
            <w:proofErr w:type="spellStart"/>
            <w:r w:rsidRPr="00BA5A5F">
              <w:t>Юнипак</w:t>
            </w:r>
            <w:proofErr w:type="spellEnd"/>
            <w:r w:rsidRPr="00BA5A5F">
              <w:t>, 2004. – 202 с.</w:t>
            </w:r>
          </w:p>
        </w:tc>
      </w:tr>
      <w:tr w:rsidR="00F35C54" w:rsidRPr="00BA5A5F" w:rsidTr="00364F49">
        <w:trPr>
          <w:trHeight w:val="670"/>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Сборник правил перевозок и тарифов железнодорожного транспорта общего пользования / Белорус. ж. д. ; сост. Е. А. </w:t>
            </w:r>
            <w:proofErr w:type="spellStart"/>
            <w:r w:rsidRPr="00BA5A5F">
              <w:t>Гопова</w:t>
            </w:r>
            <w:proofErr w:type="spellEnd"/>
            <w:r w:rsidRPr="00BA5A5F">
              <w:t xml:space="preserve">. – Минск : </w:t>
            </w:r>
            <w:proofErr w:type="spellStart"/>
            <w:r w:rsidRPr="00BA5A5F">
              <w:t>Пересвет</w:t>
            </w:r>
            <w:proofErr w:type="spellEnd"/>
            <w:r w:rsidRPr="00BA5A5F">
              <w:t>, 2013. – 46 с.</w:t>
            </w:r>
          </w:p>
        </w:tc>
      </w:tr>
      <w:tr w:rsidR="00F35C54" w:rsidRPr="00BA5A5F" w:rsidTr="00364F49">
        <w:trPr>
          <w:trHeight w:val="465"/>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Многотомные издания в целом</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Багдановіч</w:t>
            </w:r>
            <w:proofErr w:type="spellEnd"/>
            <w:r w:rsidRPr="00BA5A5F">
              <w:t xml:space="preserve">, М. </w:t>
            </w:r>
            <w:proofErr w:type="spellStart"/>
            <w:r w:rsidRPr="00BA5A5F">
              <w:t>Поўны</w:t>
            </w:r>
            <w:proofErr w:type="spellEnd"/>
            <w:r w:rsidRPr="00BA5A5F">
              <w:t xml:space="preserve"> </w:t>
            </w:r>
            <w:proofErr w:type="spellStart"/>
            <w:r w:rsidRPr="00BA5A5F">
              <w:t>збор</w:t>
            </w:r>
            <w:proofErr w:type="spellEnd"/>
            <w:r w:rsidRPr="00BA5A5F">
              <w:t xml:space="preserve"> </w:t>
            </w:r>
            <w:proofErr w:type="spellStart"/>
            <w:r w:rsidRPr="00BA5A5F">
              <w:t>твораў</w:t>
            </w:r>
            <w:proofErr w:type="spellEnd"/>
            <w:r w:rsidRPr="00BA5A5F">
              <w:t xml:space="preserve"> : у 3 т. / М. </w:t>
            </w:r>
            <w:proofErr w:type="spellStart"/>
            <w:r w:rsidRPr="00BA5A5F">
              <w:t>Багдановіч</w:t>
            </w:r>
            <w:proofErr w:type="spellEnd"/>
            <w:r w:rsidRPr="00BA5A5F">
              <w:t xml:space="preserve">. – 2-е </w:t>
            </w:r>
            <w:proofErr w:type="spellStart"/>
            <w:r w:rsidRPr="00BA5A5F">
              <w:t>выд</w:t>
            </w:r>
            <w:proofErr w:type="spellEnd"/>
            <w:r w:rsidRPr="00BA5A5F">
              <w:t xml:space="preserve">. – </w:t>
            </w:r>
            <w:proofErr w:type="spellStart"/>
            <w:r w:rsidRPr="00BA5A5F">
              <w:t>Мінск</w:t>
            </w:r>
            <w:proofErr w:type="spellEnd"/>
            <w:r w:rsidRPr="00BA5A5F">
              <w:t xml:space="preserve"> : </w:t>
            </w:r>
            <w:proofErr w:type="spellStart"/>
            <w:r w:rsidRPr="00BA5A5F">
              <w:t>Беларус</w:t>
            </w:r>
            <w:proofErr w:type="spellEnd"/>
            <w:r w:rsidRPr="00BA5A5F">
              <w:t xml:space="preserve">. </w:t>
            </w:r>
            <w:proofErr w:type="spellStart"/>
            <w:r w:rsidRPr="00BA5A5F">
              <w:t>навука</w:t>
            </w:r>
            <w:proofErr w:type="spellEnd"/>
            <w:r w:rsidRPr="00BA5A5F">
              <w:t>, 2001. – 3 т.</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rPr>
                <w:lang w:val="en-US"/>
              </w:rPr>
              <w:t xml:space="preserve">Encyclopedia of social work : in 4 vol. / ed.: L. E. Davis, T. Mizrahi. – Oxford : </w:t>
            </w:r>
            <w:proofErr w:type="spellStart"/>
            <w:r w:rsidRPr="00BA5A5F">
              <w:rPr>
                <w:lang w:val="en-US"/>
              </w:rPr>
              <w:t>Oxdord</w:t>
            </w:r>
            <w:proofErr w:type="spellEnd"/>
            <w:r w:rsidRPr="00BA5A5F">
              <w:rPr>
                <w:lang w:val="en-US"/>
              </w:rPr>
              <w:t xml:space="preserve"> Univ. </w:t>
            </w:r>
            <w:proofErr w:type="spellStart"/>
            <w:r w:rsidRPr="00BA5A5F">
              <w:t>Press</w:t>
            </w:r>
            <w:proofErr w:type="spellEnd"/>
            <w:r w:rsidRPr="00BA5A5F">
              <w:t xml:space="preserve">, 2011. – 4 </w:t>
            </w:r>
            <w:proofErr w:type="spellStart"/>
            <w:r w:rsidRPr="00BA5A5F">
              <w:t>vol</w:t>
            </w:r>
            <w:proofErr w:type="spellEnd"/>
            <w:r w:rsidRPr="00BA5A5F">
              <w:t>.</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Отдельные тома в многотомном издании</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Багдановіч</w:t>
            </w:r>
            <w:proofErr w:type="spellEnd"/>
            <w:r w:rsidRPr="00BA5A5F">
              <w:t xml:space="preserve">, М. </w:t>
            </w:r>
            <w:proofErr w:type="spellStart"/>
            <w:r w:rsidRPr="00BA5A5F">
              <w:t>Поўны</w:t>
            </w:r>
            <w:proofErr w:type="spellEnd"/>
            <w:r w:rsidRPr="00BA5A5F">
              <w:t xml:space="preserve"> </w:t>
            </w:r>
            <w:proofErr w:type="spellStart"/>
            <w:r w:rsidRPr="00BA5A5F">
              <w:t>збор</w:t>
            </w:r>
            <w:proofErr w:type="spellEnd"/>
            <w:r w:rsidRPr="00BA5A5F">
              <w:t xml:space="preserve"> </w:t>
            </w:r>
            <w:proofErr w:type="spellStart"/>
            <w:r w:rsidRPr="00BA5A5F">
              <w:t>твораў</w:t>
            </w:r>
            <w:proofErr w:type="spellEnd"/>
            <w:r w:rsidRPr="00BA5A5F">
              <w:t xml:space="preserve"> : у 3 т. / М. </w:t>
            </w:r>
            <w:proofErr w:type="spellStart"/>
            <w:r w:rsidRPr="00BA5A5F">
              <w:t>Багдановіч</w:t>
            </w:r>
            <w:proofErr w:type="spellEnd"/>
            <w:r w:rsidRPr="00BA5A5F">
              <w:t xml:space="preserve">. – 2-е </w:t>
            </w:r>
            <w:proofErr w:type="spellStart"/>
            <w:r w:rsidRPr="00BA5A5F">
              <w:t>выд</w:t>
            </w:r>
            <w:proofErr w:type="spellEnd"/>
            <w:r w:rsidRPr="00BA5A5F">
              <w:t xml:space="preserve">. – </w:t>
            </w:r>
            <w:proofErr w:type="spellStart"/>
            <w:r w:rsidRPr="00BA5A5F">
              <w:t>Мінск</w:t>
            </w:r>
            <w:proofErr w:type="spellEnd"/>
            <w:r w:rsidRPr="00BA5A5F">
              <w:t xml:space="preserve"> : </w:t>
            </w:r>
            <w:proofErr w:type="spellStart"/>
            <w:r w:rsidRPr="00BA5A5F">
              <w:t>Беларус</w:t>
            </w:r>
            <w:proofErr w:type="spellEnd"/>
            <w:r w:rsidRPr="00BA5A5F">
              <w:t xml:space="preserve">. </w:t>
            </w:r>
            <w:proofErr w:type="spellStart"/>
            <w:r w:rsidRPr="00BA5A5F">
              <w:t>навука</w:t>
            </w:r>
            <w:proofErr w:type="spellEnd"/>
            <w:r w:rsidRPr="00BA5A5F">
              <w:t xml:space="preserve">, 2001. – Т. 1 : </w:t>
            </w:r>
            <w:proofErr w:type="spellStart"/>
            <w:r w:rsidRPr="00BA5A5F">
              <w:t>Вершы</w:t>
            </w:r>
            <w:proofErr w:type="spellEnd"/>
            <w:r w:rsidRPr="00BA5A5F">
              <w:t xml:space="preserve">, </w:t>
            </w:r>
            <w:proofErr w:type="spellStart"/>
            <w:r w:rsidRPr="00BA5A5F">
              <w:t>паэмы</w:t>
            </w:r>
            <w:proofErr w:type="spellEnd"/>
            <w:r w:rsidRPr="00BA5A5F">
              <w:t xml:space="preserve">, </w:t>
            </w:r>
            <w:proofErr w:type="spellStart"/>
            <w:r w:rsidRPr="00BA5A5F">
              <w:t>пераклады</w:t>
            </w:r>
            <w:proofErr w:type="spellEnd"/>
            <w:r w:rsidRPr="00BA5A5F">
              <w:t xml:space="preserve">, </w:t>
            </w:r>
            <w:proofErr w:type="spellStart"/>
            <w:r w:rsidRPr="00BA5A5F">
              <w:t>наследаванні</w:t>
            </w:r>
            <w:proofErr w:type="spellEnd"/>
            <w:r w:rsidRPr="00BA5A5F">
              <w:t xml:space="preserve">, </w:t>
            </w:r>
            <w:proofErr w:type="spellStart"/>
            <w:r w:rsidRPr="00BA5A5F">
              <w:t>чарнавыя</w:t>
            </w:r>
            <w:proofErr w:type="spellEnd"/>
            <w:r w:rsidRPr="00BA5A5F">
              <w:t xml:space="preserve"> </w:t>
            </w:r>
            <w:proofErr w:type="spellStart"/>
            <w:r w:rsidRPr="00BA5A5F">
              <w:t>накіды</w:t>
            </w:r>
            <w:proofErr w:type="spellEnd"/>
            <w:r w:rsidRPr="00BA5A5F">
              <w:t>. – 751 с.</w:t>
            </w:r>
          </w:p>
        </w:tc>
      </w:tr>
      <w:tr w:rsidR="00F35C54" w:rsidRPr="00BA5A5F" w:rsidTr="00364F49">
        <w:trPr>
          <w:trHeight w:val="545"/>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Вялікае</w:t>
            </w:r>
            <w:proofErr w:type="spellEnd"/>
            <w:r w:rsidRPr="00BA5A5F">
              <w:t xml:space="preserve"> </w:t>
            </w:r>
            <w:proofErr w:type="spellStart"/>
            <w:r w:rsidRPr="00BA5A5F">
              <w:t>княства</w:t>
            </w:r>
            <w:proofErr w:type="spellEnd"/>
            <w:r w:rsidRPr="00BA5A5F">
              <w:t xml:space="preserve"> </w:t>
            </w:r>
            <w:proofErr w:type="spellStart"/>
            <w:r w:rsidRPr="00BA5A5F">
              <w:t>Літоўскае</w:t>
            </w:r>
            <w:proofErr w:type="spellEnd"/>
            <w:r w:rsidRPr="00BA5A5F">
              <w:t xml:space="preserve"> : ВКЛ : </w:t>
            </w:r>
            <w:proofErr w:type="spellStart"/>
            <w:r w:rsidRPr="00BA5A5F">
              <w:t>энцыклапедыя</w:t>
            </w:r>
            <w:proofErr w:type="spellEnd"/>
            <w:r w:rsidRPr="00BA5A5F">
              <w:t xml:space="preserve"> : у 2 т. / </w:t>
            </w:r>
            <w:proofErr w:type="spellStart"/>
            <w:r w:rsidRPr="00BA5A5F">
              <w:t>Беларус</w:t>
            </w:r>
            <w:proofErr w:type="spellEnd"/>
            <w:r w:rsidRPr="00BA5A5F">
              <w:t xml:space="preserve">. </w:t>
            </w:r>
            <w:proofErr w:type="spellStart"/>
            <w:r w:rsidRPr="00BA5A5F">
              <w:t>навук</w:t>
            </w:r>
            <w:proofErr w:type="spellEnd"/>
            <w:r w:rsidRPr="00BA5A5F">
              <w:t>.-</w:t>
            </w:r>
            <w:proofErr w:type="spellStart"/>
            <w:r w:rsidRPr="00BA5A5F">
              <w:t>даслед</w:t>
            </w:r>
            <w:proofErr w:type="spellEnd"/>
            <w:r w:rsidRPr="00BA5A5F">
              <w:t xml:space="preserve">. </w:t>
            </w:r>
            <w:proofErr w:type="spellStart"/>
            <w:r w:rsidRPr="00BA5A5F">
              <w:t>ін</w:t>
            </w:r>
            <w:proofErr w:type="spellEnd"/>
            <w:r w:rsidRPr="00BA5A5F">
              <w:t xml:space="preserve">-т </w:t>
            </w:r>
            <w:proofErr w:type="spellStart"/>
            <w:r w:rsidRPr="00BA5A5F">
              <w:t>дакументазнаўства</w:t>
            </w:r>
            <w:proofErr w:type="spellEnd"/>
            <w:r w:rsidRPr="00BA5A5F">
              <w:t xml:space="preserve"> і арх. справы ; </w:t>
            </w:r>
            <w:proofErr w:type="spellStart"/>
            <w:r w:rsidRPr="00BA5A5F">
              <w:t>рэдкал</w:t>
            </w:r>
            <w:proofErr w:type="spellEnd"/>
            <w:r w:rsidRPr="00BA5A5F">
              <w:t xml:space="preserve">.: Г. П. </w:t>
            </w:r>
            <w:proofErr w:type="spellStart"/>
            <w:r w:rsidRPr="00BA5A5F">
              <w:t>Пашкоў</w:t>
            </w:r>
            <w:proofErr w:type="spellEnd"/>
            <w:r w:rsidRPr="00BA5A5F">
              <w:t xml:space="preserve"> (</w:t>
            </w:r>
            <w:proofErr w:type="spellStart"/>
            <w:r w:rsidRPr="00BA5A5F">
              <w:t>гал</w:t>
            </w:r>
            <w:proofErr w:type="spellEnd"/>
            <w:r w:rsidRPr="00BA5A5F">
              <w:t xml:space="preserve">. </w:t>
            </w:r>
            <w:proofErr w:type="spellStart"/>
            <w:r w:rsidRPr="00BA5A5F">
              <w:t>рэд</w:t>
            </w:r>
            <w:proofErr w:type="spellEnd"/>
            <w:r w:rsidRPr="00BA5A5F">
              <w:t xml:space="preserve">.) [і </w:t>
            </w:r>
            <w:proofErr w:type="spellStart"/>
            <w:r w:rsidRPr="00BA5A5F">
              <w:t>інш</w:t>
            </w:r>
            <w:proofErr w:type="spellEnd"/>
            <w:r w:rsidRPr="00BA5A5F">
              <w:t xml:space="preserve">.]. – </w:t>
            </w:r>
            <w:proofErr w:type="spellStart"/>
            <w:r w:rsidRPr="00BA5A5F">
              <w:t>Мінск</w:t>
            </w:r>
            <w:proofErr w:type="spellEnd"/>
            <w:r w:rsidRPr="00BA5A5F">
              <w:t xml:space="preserve"> : </w:t>
            </w:r>
            <w:proofErr w:type="spellStart"/>
            <w:r w:rsidRPr="00BA5A5F">
              <w:t>Беларус</w:t>
            </w:r>
            <w:proofErr w:type="spellEnd"/>
            <w:r w:rsidRPr="00BA5A5F">
              <w:t xml:space="preserve">. </w:t>
            </w:r>
            <w:proofErr w:type="spellStart"/>
            <w:r w:rsidRPr="00BA5A5F">
              <w:t>Энцыкл</w:t>
            </w:r>
            <w:proofErr w:type="spellEnd"/>
            <w:r w:rsidRPr="00BA5A5F">
              <w:t>., 2005–2006. – Т. 1. – 2005. – 684 с.</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Сборники статей, трудов</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Инновационное развитие общества в условиях интеграции правовых систем : сб. науч. ст. / </w:t>
            </w:r>
            <w:proofErr w:type="spellStart"/>
            <w:r w:rsidRPr="00BA5A5F">
              <w:t>Гродн</w:t>
            </w:r>
            <w:proofErr w:type="spellEnd"/>
            <w:r w:rsidRPr="00BA5A5F">
              <w:t xml:space="preserve">. гос. ун-т ; </w:t>
            </w:r>
            <w:proofErr w:type="spellStart"/>
            <w:r w:rsidRPr="00BA5A5F">
              <w:t>редкол</w:t>
            </w:r>
            <w:proofErr w:type="spellEnd"/>
            <w:r w:rsidRPr="00BA5A5F">
              <w:t xml:space="preserve">.: Н. В. Сильченко (гл. ред.) [и др.]. – Гродно : </w:t>
            </w:r>
            <w:proofErr w:type="spellStart"/>
            <w:r w:rsidRPr="00BA5A5F">
              <w:t>ГрГМУ</w:t>
            </w:r>
            <w:proofErr w:type="spellEnd"/>
            <w:r w:rsidRPr="00BA5A5F">
              <w:t>, 2013. – 454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Марксизм: очерки марксистской политической экономии : сб. ст. / </w:t>
            </w:r>
            <w:proofErr w:type="spellStart"/>
            <w:r w:rsidRPr="00BA5A5F">
              <w:t>Междунар</w:t>
            </w:r>
            <w:proofErr w:type="spellEnd"/>
            <w:r w:rsidRPr="00BA5A5F">
              <w:t xml:space="preserve">. </w:t>
            </w:r>
            <w:proofErr w:type="spellStart"/>
            <w:r w:rsidRPr="00BA5A5F">
              <w:t>ассоц</w:t>
            </w:r>
            <w:proofErr w:type="spellEnd"/>
            <w:r w:rsidRPr="00BA5A5F">
              <w:t>. политэкономов-марксистов ; под ред. А. А. Ковалева, А. П. Проскурина. – М. : Канон+, 2013. – 335 с.</w:t>
            </w:r>
          </w:p>
        </w:tc>
      </w:tr>
      <w:tr w:rsidR="00F35C54" w:rsidRPr="00BA5A5F" w:rsidTr="00364F49">
        <w:trPr>
          <w:trHeight w:val="412"/>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Наноструктуры</w:t>
            </w:r>
            <w:proofErr w:type="spellEnd"/>
            <w:r w:rsidRPr="00BA5A5F">
              <w:t xml:space="preserve"> в конденсированных средах : сб. науч. ст. / НАН Беларуси, Ин-т тепло- и </w:t>
            </w:r>
            <w:proofErr w:type="spellStart"/>
            <w:r w:rsidRPr="00BA5A5F">
              <w:t>массообмена</w:t>
            </w:r>
            <w:proofErr w:type="spellEnd"/>
            <w:r w:rsidRPr="00BA5A5F">
              <w:t xml:space="preserve"> ; </w:t>
            </w:r>
            <w:proofErr w:type="spellStart"/>
            <w:r w:rsidRPr="00BA5A5F">
              <w:t>редкол</w:t>
            </w:r>
            <w:proofErr w:type="spellEnd"/>
            <w:r w:rsidRPr="00BA5A5F">
              <w:t xml:space="preserve">.: П. А. Витязь [и др.]. – Минск : Ин-т тепло- и </w:t>
            </w:r>
            <w:proofErr w:type="spellStart"/>
            <w:r w:rsidRPr="00BA5A5F">
              <w:t>массообмена</w:t>
            </w:r>
            <w:proofErr w:type="spellEnd"/>
            <w:r w:rsidRPr="00BA5A5F">
              <w:t>, 2013. – 409 с.</w:t>
            </w:r>
          </w:p>
        </w:tc>
      </w:tr>
      <w:tr w:rsidR="00F35C54" w:rsidRPr="00FB75BE"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 xml:space="preserve">Political philosophy in the twenty-first century : essential essays / ed.: S. M. Cahn, R. B. </w:t>
            </w:r>
            <w:proofErr w:type="spellStart"/>
            <w:r w:rsidRPr="00BA5A5F">
              <w:rPr>
                <w:lang w:val="en-US"/>
              </w:rPr>
              <w:t>Talisse</w:t>
            </w:r>
            <w:proofErr w:type="spellEnd"/>
            <w:r w:rsidRPr="00BA5A5F">
              <w:rPr>
                <w:lang w:val="en-US"/>
              </w:rPr>
              <w:t>. – Boulder : Westview Press, 2013. – VII, 291 p.</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Материалы конференций</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Информационные технологии и управление : материалы 49 науч. </w:t>
            </w:r>
            <w:proofErr w:type="spellStart"/>
            <w:r w:rsidRPr="00BA5A5F">
              <w:t>конф</w:t>
            </w:r>
            <w:proofErr w:type="spellEnd"/>
            <w:r w:rsidRPr="00BA5A5F">
              <w:t xml:space="preserve">. аспирантов, магистрантов и студентов, Минск, 6–10 мая 2013 г. / Белорус. гос. ун-т информатики и радиоэлектроники ; </w:t>
            </w:r>
            <w:proofErr w:type="spellStart"/>
            <w:r w:rsidRPr="00BA5A5F">
              <w:t>редкол</w:t>
            </w:r>
            <w:proofErr w:type="spellEnd"/>
            <w:r w:rsidRPr="00BA5A5F">
              <w:t xml:space="preserve">.: Л. Ю. </w:t>
            </w:r>
            <w:proofErr w:type="spellStart"/>
            <w:r w:rsidRPr="00BA5A5F">
              <w:t>Шилин</w:t>
            </w:r>
            <w:proofErr w:type="spellEnd"/>
            <w:r w:rsidRPr="00BA5A5F">
              <w:t xml:space="preserve"> [и др.]. – Минск : БГУИР, 2013. – 103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Международная научно-техническая конференция «Техника и технология защиты окружающей среды», 9–11 октября 2013 г. : материалы </w:t>
            </w:r>
            <w:proofErr w:type="spellStart"/>
            <w:r w:rsidRPr="00BA5A5F">
              <w:t>конф</w:t>
            </w:r>
            <w:proofErr w:type="spellEnd"/>
            <w:r w:rsidRPr="00BA5A5F">
              <w:t xml:space="preserve">. / Белорус. гос. </w:t>
            </w:r>
            <w:proofErr w:type="spellStart"/>
            <w:r w:rsidRPr="00BA5A5F">
              <w:t>технол</w:t>
            </w:r>
            <w:proofErr w:type="spellEnd"/>
            <w:r w:rsidRPr="00BA5A5F">
              <w:t xml:space="preserve">. ун-т ; </w:t>
            </w:r>
            <w:proofErr w:type="spellStart"/>
            <w:r w:rsidRPr="00BA5A5F">
              <w:t>редкол</w:t>
            </w:r>
            <w:proofErr w:type="spellEnd"/>
            <w:r w:rsidRPr="00BA5A5F">
              <w:t xml:space="preserve">.: И. М. </w:t>
            </w:r>
            <w:proofErr w:type="spellStart"/>
            <w:r w:rsidRPr="00BA5A5F">
              <w:t>Жарский</w:t>
            </w:r>
            <w:proofErr w:type="spellEnd"/>
            <w:r w:rsidRPr="00BA5A5F">
              <w:t xml:space="preserve"> (гл. ред.) [и др.]. – Минск : БГТУ, 2013. – 208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Методология и принципы ценообразования в строительстве. Инновационные технологии в строительной отрасли и их внедрение : материалы I </w:t>
            </w:r>
            <w:proofErr w:type="spellStart"/>
            <w:r w:rsidRPr="00BA5A5F">
              <w:t>Междунар</w:t>
            </w:r>
            <w:proofErr w:type="spellEnd"/>
            <w:r w:rsidRPr="00BA5A5F">
              <w:t>. науч.-</w:t>
            </w:r>
            <w:proofErr w:type="spellStart"/>
            <w:r w:rsidRPr="00BA5A5F">
              <w:t>практ</w:t>
            </w:r>
            <w:proofErr w:type="spellEnd"/>
            <w:r w:rsidRPr="00BA5A5F">
              <w:t xml:space="preserve">. </w:t>
            </w:r>
            <w:proofErr w:type="spellStart"/>
            <w:r w:rsidRPr="00BA5A5F">
              <w:t>конф</w:t>
            </w:r>
            <w:proofErr w:type="spellEnd"/>
            <w:r w:rsidRPr="00BA5A5F">
              <w:t xml:space="preserve">., Минск, 23–24 мая 2013 г. / </w:t>
            </w:r>
            <w:proofErr w:type="spellStart"/>
            <w:r w:rsidRPr="00BA5A5F">
              <w:t>Респ</w:t>
            </w:r>
            <w:proofErr w:type="spellEnd"/>
            <w:r w:rsidRPr="00BA5A5F">
              <w:t xml:space="preserve">. науч.-техн. центр по ценообразованию в </w:t>
            </w:r>
            <w:proofErr w:type="spellStart"/>
            <w:r w:rsidRPr="00BA5A5F">
              <w:t>стр-ве</w:t>
            </w:r>
            <w:proofErr w:type="spellEnd"/>
            <w:r w:rsidRPr="00BA5A5F">
              <w:t xml:space="preserve"> ; </w:t>
            </w:r>
            <w:proofErr w:type="spellStart"/>
            <w:r w:rsidRPr="00BA5A5F">
              <w:t>редкол</w:t>
            </w:r>
            <w:proofErr w:type="spellEnd"/>
            <w:r w:rsidRPr="00BA5A5F">
              <w:t xml:space="preserve">.: Г. А. </w:t>
            </w:r>
            <w:proofErr w:type="spellStart"/>
            <w:r w:rsidRPr="00BA5A5F">
              <w:t>Пурс</w:t>
            </w:r>
            <w:proofErr w:type="spellEnd"/>
            <w:r w:rsidRPr="00BA5A5F">
              <w:t xml:space="preserve"> [и др.]. – Минск : РНТЦ, 2013. – 153 с.</w:t>
            </w:r>
          </w:p>
        </w:tc>
      </w:tr>
      <w:tr w:rsidR="00F35C54" w:rsidRPr="00FB75BE"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Personal papers in history : papers from the 3rd Intern. conf. on the history of rec. a. arch., Boston, 27–29 Sept. 2007 / Univ. of Texas ; ed.: B. L. Craig [et al.]. – Austin : Univ. of Texas, 2009. – 155 p.</w:t>
            </w:r>
          </w:p>
        </w:tc>
      </w:tr>
      <w:tr w:rsidR="00F35C54" w:rsidRPr="00BA5A5F" w:rsidTr="00364F49">
        <w:trPr>
          <w:trHeight w:val="381"/>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Диссертации</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Швачкина</w:t>
            </w:r>
            <w:proofErr w:type="spellEnd"/>
            <w:r w:rsidRPr="00BA5A5F">
              <w:t>, М. В. Судебное рассмотрение дел по заявлениям на нотариальные действия и отказ в их совершении : </w:t>
            </w:r>
            <w:proofErr w:type="spellStart"/>
            <w:r w:rsidRPr="00BA5A5F">
              <w:t>дис</w:t>
            </w:r>
            <w:proofErr w:type="spellEnd"/>
            <w:r w:rsidRPr="00BA5A5F">
              <w:t xml:space="preserve">. ... канд. </w:t>
            </w:r>
            <w:proofErr w:type="spellStart"/>
            <w:r w:rsidRPr="00BA5A5F">
              <w:t>юрид</w:t>
            </w:r>
            <w:proofErr w:type="spellEnd"/>
            <w:r w:rsidRPr="00BA5A5F">
              <w:t xml:space="preserve">. наук : 12.00.15 / М. В. </w:t>
            </w:r>
            <w:proofErr w:type="spellStart"/>
            <w:r w:rsidRPr="00BA5A5F">
              <w:t>Швачкина</w:t>
            </w:r>
            <w:proofErr w:type="spellEnd"/>
            <w:r w:rsidRPr="00BA5A5F">
              <w:t>. – М., 2013. – 221 л.</w:t>
            </w:r>
          </w:p>
        </w:tc>
      </w:tr>
      <w:tr w:rsidR="00F35C54" w:rsidRPr="00BA5A5F" w:rsidTr="00364F49">
        <w:trPr>
          <w:trHeight w:val="411"/>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Авторефераты диссертаций</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Горянов</w:t>
            </w:r>
            <w:proofErr w:type="spellEnd"/>
            <w:r w:rsidRPr="00BA5A5F">
              <w:t xml:space="preserve">, А. В. Эволюция сельской дворянской усадьбы в конце XVIII–начале XX в.: по материалам усадеб князей Голицыных : </w:t>
            </w:r>
            <w:proofErr w:type="spellStart"/>
            <w:r w:rsidRPr="00BA5A5F">
              <w:t>автореф</w:t>
            </w:r>
            <w:proofErr w:type="spellEnd"/>
            <w:r w:rsidRPr="00BA5A5F">
              <w:t xml:space="preserve">. </w:t>
            </w:r>
            <w:proofErr w:type="spellStart"/>
            <w:r w:rsidRPr="00BA5A5F">
              <w:t>дис</w:t>
            </w:r>
            <w:proofErr w:type="spellEnd"/>
            <w:r w:rsidRPr="00BA5A5F">
              <w:t xml:space="preserve">. ... канд. ист. наук : 07.00.02 / А. В. </w:t>
            </w:r>
            <w:proofErr w:type="spellStart"/>
            <w:r w:rsidRPr="00BA5A5F">
              <w:t>Горянов</w:t>
            </w:r>
            <w:proofErr w:type="spellEnd"/>
            <w:r w:rsidRPr="00BA5A5F">
              <w:t xml:space="preserve"> ; Рос. акад. наук, Ин-т рос. истории. – М., 2013. – 40 с.</w:t>
            </w:r>
          </w:p>
        </w:tc>
      </w:tr>
      <w:tr w:rsidR="00F35C54" w:rsidRPr="00BA5A5F" w:rsidTr="00364F49">
        <w:trPr>
          <w:trHeight w:val="759"/>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Учебники, учебно-методические материалы</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Агапов, Е. П. Методы исследования в социальной работе : учеб. пособие / Е. П. Агапов. – 2-е изд. – М. : Дашков и К° ; Ростов н/Д : Наука-Спектр, 2013. – 223 с.</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Экономика организации (предприятия) : метод. указания / </w:t>
            </w:r>
            <w:proofErr w:type="spellStart"/>
            <w:r w:rsidRPr="00BA5A5F">
              <w:t>Витеб</w:t>
            </w:r>
            <w:proofErr w:type="spellEnd"/>
            <w:r w:rsidRPr="00BA5A5F">
              <w:t xml:space="preserve">. гос. </w:t>
            </w:r>
            <w:proofErr w:type="spellStart"/>
            <w:r w:rsidRPr="00BA5A5F">
              <w:t>технол</w:t>
            </w:r>
            <w:proofErr w:type="spellEnd"/>
            <w:r w:rsidRPr="00BA5A5F">
              <w:t xml:space="preserve">. ун-т ; сост.: Л. И. Китаева, В. А. </w:t>
            </w:r>
            <w:proofErr w:type="spellStart"/>
            <w:r w:rsidRPr="00BA5A5F">
              <w:t>Пожарицкая</w:t>
            </w:r>
            <w:proofErr w:type="spellEnd"/>
            <w:r w:rsidRPr="00BA5A5F">
              <w:t>. – Витебск : ВГТУ, 2014. – 57 с.</w:t>
            </w:r>
          </w:p>
        </w:tc>
      </w:tr>
      <w:tr w:rsidR="00F35C54" w:rsidRPr="00BA5A5F" w:rsidTr="00364F49">
        <w:trPr>
          <w:trHeight w:val="56"/>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Архивные материалы</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Государственный архив Гродненской области (</w:t>
            </w:r>
            <w:proofErr w:type="spellStart"/>
            <w:r w:rsidRPr="00BA5A5F">
              <w:t>ГАГр</w:t>
            </w:r>
            <w:proofErr w:type="spellEnd"/>
            <w:r w:rsidRPr="00BA5A5F">
              <w:t>). – Ф. 125. Оп. 2. Д. 223–228.</w:t>
            </w:r>
          </w:p>
        </w:tc>
      </w:tr>
      <w:tr w:rsidR="00F35C54" w:rsidRPr="00BA5A5F" w:rsidTr="00364F49">
        <w:trPr>
          <w:trHeight w:val="264"/>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Нацыянальны</w:t>
            </w:r>
            <w:proofErr w:type="spellEnd"/>
            <w:r w:rsidRPr="00BA5A5F">
              <w:t xml:space="preserve"> </w:t>
            </w:r>
            <w:proofErr w:type="spellStart"/>
            <w:r w:rsidRPr="00BA5A5F">
              <w:t>архіў</w:t>
            </w:r>
            <w:proofErr w:type="spellEnd"/>
            <w:r w:rsidRPr="00BA5A5F">
              <w:t xml:space="preserve"> </w:t>
            </w:r>
            <w:proofErr w:type="spellStart"/>
            <w:r w:rsidRPr="00BA5A5F">
              <w:t>Рэспублікі</w:t>
            </w:r>
            <w:proofErr w:type="spellEnd"/>
            <w:r w:rsidRPr="00BA5A5F">
              <w:t xml:space="preserve"> Беларусь (НАРБ). – Ф. 4п. Оп. 1. Д. 4329. Л. 2. Подлинник.</w:t>
            </w:r>
          </w:p>
        </w:tc>
      </w:tr>
      <w:tr w:rsidR="00F35C54" w:rsidRPr="00BA5A5F" w:rsidTr="00364F49">
        <w:trPr>
          <w:trHeight w:val="613"/>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Отчеты о НИР</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Состояние и перспективы развития статистики печати Российской Федерации : отчет о НИР (</w:t>
            </w:r>
            <w:proofErr w:type="spellStart"/>
            <w:r w:rsidRPr="00BA5A5F">
              <w:t>заключ</w:t>
            </w:r>
            <w:proofErr w:type="spellEnd"/>
            <w:r w:rsidRPr="00BA5A5F">
              <w:t xml:space="preserve">.) : 06-02 / Рос. кн. палата ; рук. А. А. </w:t>
            </w:r>
            <w:proofErr w:type="spellStart"/>
            <w:r w:rsidRPr="00BA5A5F">
              <w:t>Джиго</w:t>
            </w:r>
            <w:proofErr w:type="spellEnd"/>
            <w:r w:rsidRPr="00BA5A5F">
              <w:t xml:space="preserve"> ; </w:t>
            </w:r>
            <w:proofErr w:type="spellStart"/>
            <w:r w:rsidRPr="00BA5A5F">
              <w:t>исполн</w:t>
            </w:r>
            <w:proofErr w:type="spellEnd"/>
            <w:r w:rsidRPr="00BA5A5F">
              <w:t>.: В. П. Смирнова [и др.]. – М., 2000. – 250 с. – Инв. № 756600.</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Депонированные научные работы</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Кузнецов, Ю. С. Измерение скорости звука в холодильных расплавах / Ю. С. Кузнецов, Н. Н. Курбатов, Ю. Ф. </w:t>
            </w:r>
            <w:proofErr w:type="spellStart"/>
            <w:r w:rsidRPr="00BA5A5F">
              <w:t>Червинский</w:t>
            </w:r>
            <w:proofErr w:type="spellEnd"/>
            <w:r w:rsidRPr="00BA5A5F">
              <w:t xml:space="preserve"> ; </w:t>
            </w:r>
            <w:proofErr w:type="spellStart"/>
            <w:r w:rsidRPr="00BA5A5F">
              <w:t>Моск</w:t>
            </w:r>
            <w:proofErr w:type="spellEnd"/>
            <w:r w:rsidRPr="00BA5A5F">
              <w:t>. хим.-</w:t>
            </w:r>
            <w:proofErr w:type="spellStart"/>
            <w:r w:rsidRPr="00BA5A5F">
              <w:t>технол</w:t>
            </w:r>
            <w:proofErr w:type="spellEnd"/>
            <w:r w:rsidRPr="00BA5A5F">
              <w:t xml:space="preserve">. ун-т. – М., 1982. – 10 с. – </w:t>
            </w:r>
            <w:proofErr w:type="spellStart"/>
            <w:r w:rsidRPr="00BA5A5F">
              <w:t>Деп</w:t>
            </w:r>
            <w:proofErr w:type="spellEnd"/>
            <w:r w:rsidRPr="00BA5A5F">
              <w:t>. в ИНИОН РАН 10.03.2005, № 59159.</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Шибко, Н. Л. Методика обучения русскому языку как иностранному [Электронный ресурс] / Н. Л. Шибко ; Белорус. гос. ун-т. – Минск, 2011. – 1 электрон. </w:t>
            </w:r>
            <w:proofErr w:type="spellStart"/>
            <w:r w:rsidRPr="00BA5A5F">
              <w:t>oпт</w:t>
            </w:r>
            <w:proofErr w:type="spellEnd"/>
            <w:r w:rsidRPr="00BA5A5F">
              <w:t xml:space="preserve">. диск (CD-ROM). – </w:t>
            </w:r>
            <w:proofErr w:type="spellStart"/>
            <w:r w:rsidRPr="00BA5A5F">
              <w:t>Деп</w:t>
            </w:r>
            <w:proofErr w:type="spellEnd"/>
            <w:r w:rsidRPr="00BA5A5F">
              <w:t>. в ГУ «</w:t>
            </w:r>
            <w:proofErr w:type="spellStart"/>
            <w:r w:rsidRPr="00BA5A5F">
              <w:t>БелИСА</w:t>
            </w:r>
            <w:proofErr w:type="spellEnd"/>
            <w:r w:rsidRPr="00BA5A5F">
              <w:t>» 28.02.2011, № 3-Б2011.</w:t>
            </w:r>
          </w:p>
        </w:tc>
      </w:tr>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Обзорная информация</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Настоящее и будущее осушенных болот Беларуси / В. С. </w:t>
            </w:r>
            <w:proofErr w:type="spellStart"/>
            <w:r w:rsidRPr="00BA5A5F">
              <w:t>Аношко</w:t>
            </w:r>
            <w:proofErr w:type="spellEnd"/>
            <w:r w:rsidRPr="00BA5A5F">
              <w:t xml:space="preserve"> [и др.]. – Минск : Белорус. науч.-</w:t>
            </w:r>
            <w:proofErr w:type="spellStart"/>
            <w:r w:rsidRPr="00BA5A5F">
              <w:t>исслед</w:t>
            </w:r>
            <w:proofErr w:type="spellEnd"/>
            <w:r w:rsidRPr="00BA5A5F">
              <w:t xml:space="preserve">. центр «Экология», 2005. – 45 с. – (Обзорная информация / М-во природ. ресурсов и охраны окружающей среды </w:t>
            </w:r>
            <w:proofErr w:type="spellStart"/>
            <w:r w:rsidRPr="00BA5A5F">
              <w:t>Респ</w:t>
            </w:r>
            <w:proofErr w:type="spellEnd"/>
            <w:r w:rsidRPr="00BA5A5F">
              <w:t xml:space="preserve">. Беларусь, </w:t>
            </w:r>
            <w:proofErr w:type="spellStart"/>
            <w:r w:rsidRPr="00BA5A5F">
              <w:t>БелНИЦ</w:t>
            </w:r>
            <w:proofErr w:type="spellEnd"/>
            <w:r w:rsidRPr="00BA5A5F">
              <w:t xml:space="preserve"> «Экология»).</w:t>
            </w:r>
          </w:p>
        </w:tc>
      </w:tr>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Каталоги</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Каталог древесных растений основных коллекционных фондов Беларуси / Центр. </w:t>
            </w:r>
            <w:proofErr w:type="spellStart"/>
            <w:r w:rsidRPr="00BA5A5F">
              <w:t>ботан</w:t>
            </w:r>
            <w:proofErr w:type="spellEnd"/>
            <w:r w:rsidRPr="00BA5A5F">
              <w:t xml:space="preserve">. сад НАН Беларуси ; сост.: И. М. </w:t>
            </w:r>
            <w:proofErr w:type="spellStart"/>
            <w:r w:rsidRPr="00BA5A5F">
              <w:t>Гаранович</w:t>
            </w:r>
            <w:proofErr w:type="spellEnd"/>
            <w:r w:rsidRPr="00BA5A5F">
              <w:t xml:space="preserve"> [и др.] ; науч. ред. В. В. </w:t>
            </w:r>
            <w:proofErr w:type="spellStart"/>
            <w:r w:rsidRPr="00BA5A5F">
              <w:t>Титок</w:t>
            </w:r>
            <w:proofErr w:type="spellEnd"/>
            <w:r w:rsidRPr="00BA5A5F">
              <w:t>. – Минск : Право и экономика, 2013. – 133 с.</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Электронные ресурсы локального доступа</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Белорусские имена в истории развития техники [Электронный ресурс] : </w:t>
            </w:r>
            <w:proofErr w:type="spellStart"/>
            <w:r w:rsidRPr="00BA5A5F">
              <w:t>биобиблиогр</w:t>
            </w:r>
            <w:proofErr w:type="spellEnd"/>
            <w:r w:rsidRPr="00BA5A5F">
              <w:t xml:space="preserve">. база данных / </w:t>
            </w:r>
            <w:proofErr w:type="spellStart"/>
            <w:r w:rsidRPr="00BA5A5F">
              <w:t>Респ</w:t>
            </w:r>
            <w:proofErr w:type="spellEnd"/>
            <w:r w:rsidRPr="00BA5A5F">
              <w:t>. науч.-техн. б-ка, Отд. пат. док. – Электрон. дан. (81 запись). – Минск, 2011– . – Жест. магнит. диск. – Период обновления: эпизодически. – Электрон. текстовые дан.</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Журава</w:t>
            </w:r>
            <w:proofErr w:type="spellEnd"/>
            <w:r w:rsidRPr="00BA5A5F">
              <w:t xml:space="preserve">, А. С. </w:t>
            </w:r>
            <w:proofErr w:type="spellStart"/>
            <w:r w:rsidRPr="00BA5A5F">
              <w:t>Электронны</w:t>
            </w:r>
            <w:proofErr w:type="spellEnd"/>
            <w:r w:rsidRPr="00BA5A5F">
              <w:t xml:space="preserve"> </w:t>
            </w:r>
            <w:proofErr w:type="spellStart"/>
            <w:r w:rsidRPr="00BA5A5F">
              <w:t>трэнажор</w:t>
            </w:r>
            <w:proofErr w:type="spellEnd"/>
            <w:r w:rsidRPr="00BA5A5F">
              <w:t xml:space="preserve"> па </w:t>
            </w:r>
            <w:proofErr w:type="spellStart"/>
            <w:r w:rsidRPr="00BA5A5F">
              <w:t>беларускай</w:t>
            </w:r>
            <w:proofErr w:type="spellEnd"/>
            <w:r w:rsidRPr="00BA5A5F">
              <w:t xml:space="preserve"> </w:t>
            </w:r>
            <w:proofErr w:type="spellStart"/>
            <w:r w:rsidRPr="00BA5A5F">
              <w:t>мове</w:t>
            </w:r>
            <w:proofErr w:type="spellEnd"/>
            <w:r w:rsidRPr="00BA5A5F">
              <w:t xml:space="preserve">. 3 </w:t>
            </w:r>
            <w:proofErr w:type="spellStart"/>
            <w:r w:rsidRPr="00BA5A5F">
              <w:t>клас</w:t>
            </w:r>
            <w:proofErr w:type="spellEnd"/>
            <w:r w:rsidRPr="00BA5A5F">
              <w:t xml:space="preserve"> [</w:t>
            </w:r>
            <w:proofErr w:type="spellStart"/>
            <w:r w:rsidRPr="00BA5A5F">
              <w:t>Электронны</w:t>
            </w:r>
            <w:proofErr w:type="spellEnd"/>
            <w:r w:rsidRPr="00BA5A5F">
              <w:t xml:space="preserve"> </w:t>
            </w:r>
            <w:proofErr w:type="spellStart"/>
            <w:r w:rsidRPr="00BA5A5F">
              <w:t>рэсурс</w:t>
            </w:r>
            <w:proofErr w:type="spellEnd"/>
            <w:r w:rsidRPr="00BA5A5F">
              <w:t xml:space="preserve">] / А. С. </w:t>
            </w:r>
            <w:proofErr w:type="spellStart"/>
            <w:r w:rsidRPr="00BA5A5F">
              <w:t>Журава</w:t>
            </w:r>
            <w:proofErr w:type="spellEnd"/>
            <w:r w:rsidRPr="00BA5A5F">
              <w:t xml:space="preserve">. – 3-е </w:t>
            </w:r>
            <w:proofErr w:type="spellStart"/>
            <w:r w:rsidRPr="00BA5A5F">
              <w:t>выд</w:t>
            </w:r>
            <w:proofErr w:type="spellEnd"/>
            <w:r w:rsidRPr="00BA5A5F">
              <w:t xml:space="preserve">. – </w:t>
            </w:r>
            <w:proofErr w:type="spellStart"/>
            <w:r w:rsidRPr="00BA5A5F">
              <w:t>Мазыр</w:t>
            </w:r>
            <w:proofErr w:type="spellEnd"/>
            <w:r w:rsidRPr="00BA5A5F">
              <w:t xml:space="preserve"> : Содействие, 2013. – 1 электрон. </w:t>
            </w:r>
            <w:proofErr w:type="spellStart"/>
            <w:r w:rsidRPr="00BA5A5F">
              <w:t>апт</w:t>
            </w:r>
            <w:proofErr w:type="spellEnd"/>
            <w:r w:rsidRPr="00BA5A5F">
              <w:t xml:space="preserve">. </w:t>
            </w:r>
            <w:proofErr w:type="spellStart"/>
            <w:r w:rsidRPr="00BA5A5F">
              <w:t>дыск</w:t>
            </w:r>
            <w:proofErr w:type="spellEnd"/>
            <w:r w:rsidRPr="00BA5A5F">
              <w:t xml:space="preserve"> (CD-ROM).</w:t>
            </w:r>
          </w:p>
        </w:tc>
      </w:tr>
      <w:tr w:rsidR="00F35C54" w:rsidRPr="00BA5A5F" w:rsidTr="00364F49">
        <w:trPr>
          <w:trHeight w:val="917"/>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Идеологическая и воспитательная работа в учреждениях высшего образования: традиции и инновации [Электронный ресурс] : материалы </w:t>
            </w:r>
            <w:proofErr w:type="spellStart"/>
            <w:r w:rsidRPr="00BA5A5F">
              <w:t>заоч</w:t>
            </w:r>
            <w:proofErr w:type="spellEnd"/>
            <w:r w:rsidRPr="00BA5A5F">
              <w:t xml:space="preserve">. науч.-метод. </w:t>
            </w:r>
            <w:proofErr w:type="spellStart"/>
            <w:r w:rsidRPr="00BA5A5F">
              <w:t>конф</w:t>
            </w:r>
            <w:proofErr w:type="spellEnd"/>
            <w:r w:rsidRPr="00BA5A5F">
              <w:t xml:space="preserve">., 15–17 мая 2013 г., в рамках XV </w:t>
            </w:r>
            <w:proofErr w:type="spellStart"/>
            <w:r w:rsidRPr="00BA5A5F">
              <w:t>Респ</w:t>
            </w:r>
            <w:proofErr w:type="spellEnd"/>
            <w:r w:rsidRPr="00BA5A5F">
              <w:t xml:space="preserve">. </w:t>
            </w:r>
            <w:proofErr w:type="spellStart"/>
            <w:r w:rsidRPr="00BA5A5F">
              <w:t>выст</w:t>
            </w:r>
            <w:proofErr w:type="spellEnd"/>
            <w:r w:rsidRPr="00BA5A5F">
              <w:t xml:space="preserve">. науч.-метод. лит., </w:t>
            </w:r>
            <w:proofErr w:type="spellStart"/>
            <w:r w:rsidRPr="00BA5A5F">
              <w:t>пед</w:t>
            </w:r>
            <w:proofErr w:type="spellEnd"/>
            <w:r w:rsidRPr="00BA5A5F">
              <w:t xml:space="preserve">. опыта и творчества учащейся молодежи «Я – </w:t>
            </w:r>
            <w:proofErr w:type="spellStart"/>
            <w:r w:rsidRPr="00BA5A5F">
              <w:t>грамадзянін</w:t>
            </w:r>
            <w:proofErr w:type="spellEnd"/>
            <w:r w:rsidRPr="00BA5A5F">
              <w:t xml:space="preserve"> </w:t>
            </w:r>
            <w:proofErr w:type="spellStart"/>
            <w:r w:rsidRPr="00BA5A5F">
              <w:t>Беларусі</w:t>
            </w:r>
            <w:proofErr w:type="spellEnd"/>
            <w:r w:rsidRPr="00BA5A5F">
              <w:t xml:space="preserve">». – Минск : </w:t>
            </w:r>
            <w:proofErr w:type="spellStart"/>
            <w:r w:rsidRPr="00BA5A5F">
              <w:t>Респ</w:t>
            </w:r>
            <w:proofErr w:type="spellEnd"/>
            <w:r w:rsidRPr="00BA5A5F">
              <w:t xml:space="preserve">. ин-т </w:t>
            </w:r>
            <w:proofErr w:type="spellStart"/>
            <w:r w:rsidRPr="00BA5A5F">
              <w:t>высш</w:t>
            </w:r>
            <w:proofErr w:type="spellEnd"/>
            <w:r w:rsidRPr="00BA5A5F">
              <w:t xml:space="preserve">. </w:t>
            </w:r>
            <w:proofErr w:type="spellStart"/>
            <w:r w:rsidRPr="00BA5A5F">
              <w:t>шк</w:t>
            </w:r>
            <w:proofErr w:type="spellEnd"/>
            <w:r w:rsidRPr="00BA5A5F">
              <w:t>., 2013. – 1 электрон. опт. диск (CD-ROM).</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Театр [Электронный ресурс] : энциклопедия : по материалам изд-ва «Большая российская энциклопедия» : в 3 т. – М. : </w:t>
            </w:r>
            <w:proofErr w:type="spellStart"/>
            <w:r w:rsidRPr="00BA5A5F">
              <w:t>Кордис</w:t>
            </w:r>
            <w:proofErr w:type="spellEnd"/>
            <w:r w:rsidRPr="00BA5A5F">
              <w:t xml:space="preserve"> &amp; </w:t>
            </w:r>
            <w:r w:rsidRPr="00BA5A5F">
              <w:lastRenderedPageBreak/>
              <w:t xml:space="preserve">Медиа, 2003. – Электрон. опт. диски (CD-ROM) : </w:t>
            </w:r>
            <w:proofErr w:type="spellStart"/>
            <w:r w:rsidRPr="00BA5A5F">
              <w:t>зв</w:t>
            </w:r>
            <w:proofErr w:type="spellEnd"/>
            <w:r w:rsidRPr="00BA5A5F">
              <w:t xml:space="preserve">., </w:t>
            </w:r>
            <w:proofErr w:type="spellStart"/>
            <w:r w:rsidRPr="00BA5A5F">
              <w:t>цв</w:t>
            </w:r>
            <w:proofErr w:type="spellEnd"/>
            <w:r w:rsidRPr="00BA5A5F">
              <w:t>. – Т. 1 : Балет. – 1 диск ; Т. 2 : Опера. – 1 диск ; Т. 3 : Драма. – 1 диск.</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Электронные ресурсы удаленного доступа</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Национальный правовой Интернет-портал Республики Беларусь [Электронный ресурс]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Режим доступа: http://www.pravo.by. – Дата доступа: 20.02.2014.</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Национальный статистический комитет Республики Беларусь [Электронный ресурс]. – Режим доступа: http://belstat.gov.by/. – Дата доступа: 20.02.2014.</w:t>
            </w:r>
          </w:p>
        </w:tc>
      </w:tr>
      <w:tr w:rsidR="00F35C54" w:rsidRPr="00FB75BE" w:rsidTr="00364F49">
        <w:trPr>
          <w:trHeight w:val="1120"/>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Reforming the United Nations for peace and security [Electronic resource] : proc. of a workshop to analyze the rep. of the High-level Panel on Threats, Challenges, a. Change / Yale Center for the Study of Globalization. – New Haven : Yale Center for the Study of Globalization, 2005. – Mode of access: http://www.ycsg.yale.edu/core/forms/Reforming_un.pdf. – Date of access: 20.02.2014.</w:t>
            </w:r>
          </w:p>
        </w:tc>
      </w:tr>
      <w:tr w:rsidR="00F35C54" w:rsidRPr="00BA5A5F" w:rsidTr="00364F49">
        <w:trPr>
          <w:trHeight w:val="507"/>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Карты</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Европа [Карты] : [политико-адм. карта] : полит. устройство на 1 мая 2013. – 1 : 10 500 000, 105 км в 1 см. – М. : АГТ </w:t>
            </w:r>
            <w:proofErr w:type="spellStart"/>
            <w:r w:rsidRPr="00BA5A5F">
              <w:t>Геоцентр</w:t>
            </w:r>
            <w:proofErr w:type="spellEnd"/>
            <w:r w:rsidRPr="00BA5A5F">
              <w:t>, 2013. – 1 к.</w:t>
            </w:r>
          </w:p>
        </w:tc>
      </w:tr>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Технические регламенты</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безопасности оборудования, работающего под избыточным давлением : ТР ТС 032/2013 : принят 02.07.2013 : вступ. в силу 01.02.2014 / </w:t>
            </w:r>
            <w:proofErr w:type="spellStart"/>
            <w:r w:rsidRPr="00BA5A5F">
              <w:t>Евраз</w:t>
            </w:r>
            <w:proofErr w:type="spellEnd"/>
            <w:r w:rsidRPr="00BA5A5F">
              <w:t xml:space="preserve">. </w:t>
            </w:r>
            <w:proofErr w:type="spellStart"/>
            <w:r w:rsidRPr="00BA5A5F">
              <w:t>экон</w:t>
            </w:r>
            <w:proofErr w:type="spellEnd"/>
            <w:r w:rsidRPr="00BA5A5F">
              <w:t xml:space="preserve">. </w:t>
            </w:r>
            <w:proofErr w:type="spellStart"/>
            <w:r w:rsidRPr="00BA5A5F">
              <w:t>комис</w:t>
            </w:r>
            <w:proofErr w:type="spellEnd"/>
            <w:r w:rsidRPr="00BA5A5F">
              <w:t xml:space="preserve">. – Минск : </w:t>
            </w:r>
            <w:proofErr w:type="spellStart"/>
            <w:r w:rsidRPr="00BA5A5F">
              <w:t>Экономэнерго</w:t>
            </w:r>
            <w:proofErr w:type="spellEnd"/>
            <w:r w:rsidRPr="00BA5A5F">
              <w:t>, 2013. – 38 с.</w:t>
            </w:r>
          </w:p>
        </w:tc>
      </w:tr>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Технические кодексы установившейся практики</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Здания и сооружения объектов нефтехимической и нефтеперерабатывающей промышленности. Противопожарные нормы проектирования = </w:t>
            </w:r>
            <w:proofErr w:type="spellStart"/>
            <w:r w:rsidRPr="00BA5A5F">
              <w:t>Будынкі</w:t>
            </w:r>
            <w:proofErr w:type="spellEnd"/>
            <w:r w:rsidRPr="00BA5A5F">
              <w:t xml:space="preserve"> і </w:t>
            </w:r>
            <w:proofErr w:type="spellStart"/>
            <w:r w:rsidRPr="00BA5A5F">
              <w:t>збудаванні</w:t>
            </w:r>
            <w:proofErr w:type="spellEnd"/>
            <w:r w:rsidRPr="00BA5A5F">
              <w:t xml:space="preserve"> </w:t>
            </w:r>
            <w:proofErr w:type="spellStart"/>
            <w:r w:rsidRPr="00BA5A5F">
              <w:t>аб'ектаў</w:t>
            </w:r>
            <w:proofErr w:type="spellEnd"/>
            <w:r w:rsidRPr="00BA5A5F">
              <w:t xml:space="preserve"> </w:t>
            </w:r>
            <w:proofErr w:type="spellStart"/>
            <w:r w:rsidRPr="00BA5A5F">
              <w:t>нафтахімічнай</w:t>
            </w:r>
            <w:proofErr w:type="spellEnd"/>
            <w:r w:rsidRPr="00BA5A5F">
              <w:t xml:space="preserve"> і </w:t>
            </w:r>
            <w:proofErr w:type="spellStart"/>
            <w:r w:rsidRPr="00BA5A5F">
              <w:t>нафтаперапрацоўчай</w:t>
            </w:r>
            <w:proofErr w:type="spellEnd"/>
            <w:r w:rsidRPr="00BA5A5F">
              <w:t xml:space="preserve"> </w:t>
            </w:r>
            <w:proofErr w:type="spellStart"/>
            <w:r w:rsidRPr="00BA5A5F">
              <w:t>прамысловасці</w:t>
            </w:r>
            <w:proofErr w:type="spellEnd"/>
            <w:r w:rsidRPr="00BA5A5F">
              <w:t xml:space="preserve">. </w:t>
            </w:r>
            <w:proofErr w:type="spellStart"/>
            <w:r w:rsidRPr="00BA5A5F">
              <w:t>Супрацьпажарныя</w:t>
            </w:r>
            <w:proofErr w:type="spellEnd"/>
            <w:r w:rsidRPr="00BA5A5F">
              <w:t xml:space="preserve"> нормы </w:t>
            </w:r>
            <w:proofErr w:type="spellStart"/>
            <w:r w:rsidRPr="00BA5A5F">
              <w:t>праектавання</w:t>
            </w:r>
            <w:proofErr w:type="spellEnd"/>
            <w:r w:rsidRPr="00BA5A5F">
              <w:t xml:space="preserve"> : ТКП 455-2012 (09100). – </w:t>
            </w:r>
            <w:proofErr w:type="spellStart"/>
            <w:r w:rsidRPr="00BA5A5F">
              <w:t>Введ</w:t>
            </w:r>
            <w:proofErr w:type="spellEnd"/>
            <w:r w:rsidRPr="00BA5A5F">
              <w:t xml:space="preserve">. 01.04.13 (с отменой на территории РБ ВУПП-88). – Минск : </w:t>
            </w:r>
            <w:proofErr w:type="spellStart"/>
            <w:r w:rsidRPr="00BA5A5F">
              <w:t>Белнефтехим</w:t>
            </w:r>
            <w:proofErr w:type="spellEnd"/>
            <w:r w:rsidRPr="00BA5A5F">
              <w:t>, 2013. – 38 с.</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Стандарты</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Промышленные каталоги. Общие требования = </w:t>
            </w:r>
            <w:proofErr w:type="spellStart"/>
            <w:r w:rsidRPr="00BA5A5F">
              <w:t>Прамысловыя</w:t>
            </w:r>
            <w:proofErr w:type="spellEnd"/>
            <w:r w:rsidRPr="00BA5A5F">
              <w:t xml:space="preserve"> </w:t>
            </w:r>
            <w:proofErr w:type="spellStart"/>
            <w:r w:rsidRPr="00BA5A5F">
              <w:t>каталогі</w:t>
            </w:r>
            <w:proofErr w:type="spellEnd"/>
            <w:r w:rsidRPr="00BA5A5F">
              <w:t xml:space="preserve">. </w:t>
            </w:r>
            <w:proofErr w:type="spellStart"/>
            <w:r w:rsidRPr="00BA5A5F">
              <w:t>Агульныя</w:t>
            </w:r>
            <w:proofErr w:type="spellEnd"/>
            <w:r w:rsidRPr="00BA5A5F">
              <w:t xml:space="preserve"> </w:t>
            </w:r>
            <w:proofErr w:type="spellStart"/>
            <w:r w:rsidRPr="00BA5A5F">
              <w:t>патрабаванні</w:t>
            </w:r>
            <w:proofErr w:type="spellEnd"/>
            <w:r w:rsidRPr="00BA5A5F">
              <w:t xml:space="preserve"> : ГОСТ 7.22-2003. – Взамен ГОСТ 7.22-80 ; </w:t>
            </w:r>
            <w:proofErr w:type="spellStart"/>
            <w:r w:rsidRPr="00BA5A5F">
              <w:t>введ</w:t>
            </w:r>
            <w:proofErr w:type="spellEnd"/>
            <w:r w:rsidRPr="00BA5A5F">
              <w:t>. РБ 01.07.04. – Минск : Белорус. гос. ин-т стандартизации и сертификации, 2004. – 3 с. – (Система стандартов по информации, библиотечному и издательскому делу).</w:t>
            </w:r>
          </w:p>
        </w:tc>
      </w:tr>
      <w:tr w:rsidR="00F35C54" w:rsidRPr="00BA5A5F"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Узел крепления крановых рельсов к стальным подкрановым балкам. Технические условия : СТБ 2135-2010. – </w:t>
            </w:r>
            <w:proofErr w:type="spellStart"/>
            <w:r w:rsidRPr="00BA5A5F">
              <w:t>Введ</w:t>
            </w:r>
            <w:proofErr w:type="spellEnd"/>
            <w:r w:rsidRPr="00BA5A5F">
              <w:t>. 01.07.11 (с отменой на территории РБ ГОСТ 24741-81). – Минск : Белорус. гос. ин-т стандартизации и сертификации, 2011. – 6 с.</w:t>
            </w:r>
          </w:p>
        </w:tc>
      </w:tr>
      <w:tr w:rsidR="00F35C54" w:rsidRPr="00BA5A5F" w:rsidTr="00364F49">
        <w:trPr>
          <w:trHeight w:val="547"/>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Руководящие документы. Технико-экономические нормативы и нормы</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Государственная система стандартизации Республики Беларусь. Порядок проведения экспертизы стандартов : РД РБ 03180.53–2000 : </w:t>
            </w:r>
            <w:proofErr w:type="spellStart"/>
            <w:r w:rsidRPr="00BA5A5F">
              <w:t>введ</w:t>
            </w:r>
            <w:proofErr w:type="spellEnd"/>
            <w:r w:rsidRPr="00BA5A5F">
              <w:t>. 01.09.00. – Минск : Госстандарт : Белорус. гос. ин-т стандартизации и сертификации, 2000. – 6 с.</w:t>
            </w:r>
          </w:p>
        </w:tc>
      </w:tr>
      <w:tr w:rsidR="00F35C54" w:rsidRPr="00BA5A5F" w:rsidTr="00364F49">
        <w:trPr>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Авторские свидетельства</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Аспирационный счетчик ионов : а. с. 935780 СССР : МПК5 G01N27/62 / В. Н. Блинов, А. В. </w:t>
            </w:r>
            <w:proofErr w:type="spellStart"/>
            <w:r w:rsidRPr="00BA5A5F">
              <w:t>Шолух</w:t>
            </w:r>
            <w:proofErr w:type="spellEnd"/>
            <w:r w:rsidRPr="00BA5A5F">
              <w:t xml:space="preserve"> ; дата </w:t>
            </w:r>
            <w:proofErr w:type="spellStart"/>
            <w:r w:rsidRPr="00BA5A5F">
              <w:t>публ</w:t>
            </w:r>
            <w:proofErr w:type="spellEnd"/>
            <w:r w:rsidRPr="00BA5A5F">
              <w:t>.: 15.06.1982.</w:t>
            </w:r>
          </w:p>
        </w:tc>
      </w:tr>
      <w:tr w:rsidR="00F35C54" w:rsidRPr="00BA5A5F" w:rsidTr="00364F49">
        <w:trPr>
          <w:trHeight w:val="50"/>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Полезные модели</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Унифицированный тренажер летных экипажей летательных аппаратов : полезная модель 14689 Рос. Федерация : МПК7 G09B9/24 / М. С. Данилов, Ю. А. Косарев, В. Ю. </w:t>
            </w:r>
            <w:proofErr w:type="spellStart"/>
            <w:r w:rsidRPr="00BA5A5F">
              <w:t>Луканичев</w:t>
            </w:r>
            <w:proofErr w:type="spellEnd"/>
            <w:r w:rsidRPr="00BA5A5F">
              <w:t xml:space="preserve">, М. М. Сильвестров, В. В. </w:t>
            </w:r>
            <w:proofErr w:type="spellStart"/>
            <w:r w:rsidRPr="00BA5A5F">
              <w:t>Сомик</w:t>
            </w:r>
            <w:proofErr w:type="spellEnd"/>
            <w:r w:rsidRPr="00BA5A5F">
              <w:t xml:space="preserve"> ; дата </w:t>
            </w:r>
            <w:proofErr w:type="spellStart"/>
            <w:r w:rsidRPr="00BA5A5F">
              <w:t>публ</w:t>
            </w:r>
            <w:proofErr w:type="spellEnd"/>
            <w:r w:rsidRPr="00BA5A5F">
              <w:t>.: 10.08.2000.</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Заявки на изобретение</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Устройство для вычисления полиномиальных симметрических булевых функций : заявка 20120538 </w:t>
            </w:r>
            <w:proofErr w:type="spellStart"/>
            <w:r w:rsidRPr="00BA5A5F">
              <w:t>Респ</w:t>
            </w:r>
            <w:proofErr w:type="spellEnd"/>
            <w:r w:rsidRPr="00BA5A5F">
              <w:t xml:space="preserve">. Беларусь : МПК G06F7/00 (2006.01) / В. П. Супрун ; дата </w:t>
            </w:r>
            <w:proofErr w:type="spellStart"/>
            <w:r w:rsidRPr="00BA5A5F">
              <w:t>публ</w:t>
            </w:r>
            <w:proofErr w:type="spellEnd"/>
            <w:r w:rsidRPr="00BA5A5F">
              <w:t>.: 30.10.2012.</w:t>
            </w:r>
          </w:p>
        </w:tc>
      </w:tr>
      <w:tr w:rsidR="00F35C54" w:rsidRPr="00FB75BE"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 xml:space="preserve">Apparatus and methods for performing electrotherapy : application WO2013075062, WIPO : IPC A61B1/04 (2006/01), A61N1/10 (2006/01) / J. </w:t>
            </w:r>
            <w:proofErr w:type="spellStart"/>
            <w:r w:rsidRPr="00BA5A5F">
              <w:rPr>
                <w:lang w:val="en-US"/>
              </w:rPr>
              <w:t>Biondo</w:t>
            </w:r>
            <w:proofErr w:type="spellEnd"/>
            <w:r w:rsidRPr="00BA5A5F">
              <w:rPr>
                <w:lang w:val="en-US"/>
              </w:rPr>
              <w:t>, S. Kaye, D. Walsh, B. Kaye, D. Ashraf ; publ. date: 23.05.2013.</w:t>
            </w:r>
          </w:p>
        </w:tc>
      </w:tr>
      <w:tr w:rsidR="00F35C54" w:rsidRPr="00BA5A5F" w:rsidTr="00364F49">
        <w:trPr>
          <w:tblCellSpacing w:w="0" w:type="dxa"/>
        </w:trPr>
        <w:tc>
          <w:tcPr>
            <w:tcW w:w="1286"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Патенты на изобретение</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Способ определения содержания белка в семенах льна масличного : пат. 13275 </w:t>
            </w:r>
            <w:proofErr w:type="spellStart"/>
            <w:r w:rsidRPr="00BA5A5F">
              <w:t>Респ</w:t>
            </w:r>
            <w:proofErr w:type="spellEnd"/>
            <w:r w:rsidRPr="00BA5A5F">
              <w:t xml:space="preserve">. Беларусь : МПК G01N33/483 (2009) / В. В. </w:t>
            </w:r>
            <w:proofErr w:type="spellStart"/>
            <w:r w:rsidRPr="00BA5A5F">
              <w:t>Титок</w:t>
            </w:r>
            <w:proofErr w:type="spellEnd"/>
            <w:r w:rsidRPr="00BA5A5F">
              <w:t xml:space="preserve">, Л. В. </w:t>
            </w:r>
            <w:proofErr w:type="spellStart"/>
            <w:r w:rsidRPr="00BA5A5F">
              <w:t>Хотылева</w:t>
            </w:r>
            <w:proofErr w:type="spellEnd"/>
            <w:r w:rsidRPr="00BA5A5F">
              <w:t xml:space="preserve">, Л. В. Корень, С. И. </w:t>
            </w:r>
            <w:proofErr w:type="spellStart"/>
            <w:r w:rsidRPr="00BA5A5F">
              <w:t>Вакула</w:t>
            </w:r>
            <w:proofErr w:type="spellEnd"/>
            <w:r w:rsidRPr="00BA5A5F">
              <w:t xml:space="preserve">, В. Н. Леонтьев, Л. М. Шостак ; дата </w:t>
            </w:r>
            <w:proofErr w:type="spellStart"/>
            <w:r w:rsidRPr="00BA5A5F">
              <w:t>публ</w:t>
            </w:r>
            <w:proofErr w:type="spellEnd"/>
            <w:r w:rsidRPr="00BA5A5F">
              <w:t>.: 30.06.2010.</w:t>
            </w:r>
          </w:p>
        </w:tc>
      </w:tr>
      <w:tr w:rsidR="00F35C54" w:rsidRPr="00FB75BE" w:rsidTr="00364F49">
        <w:trPr>
          <w:tblCellSpacing w:w="0" w:type="dxa"/>
        </w:trPr>
        <w:tc>
          <w:tcPr>
            <w:tcW w:w="1286"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 xml:space="preserve">Ceramic substrate and method for the production thereof : pat. US7160406, USA : IPC B32B 37/04 (20060101), B32B37/18 (20060101), B32B38/10 (20060101), C04B35/64 (20060101), C04B37/00 (20060101), H05K1/00 (20060101) / C. Hoffman, K.-D. </w:t>
            </w:r>
            <w:proofErr w:type="spellStart"/>
            <w:r w:rsidRPr="00BA5A5F">
              <w:rPr>
                <w:lang w:val="en-US"/>
              </w:rPr>
              <w:t>Aichholzer</w:t>
            </w:r>
            <w:proofErr w:type="spellEnd"/>
            <w:r w:rsidRPr="00BA5A5F">
              <w:rPr>
                <w:lang w:val="en-US"/>
              </w:rPr>
              <w:t xml:space="preserve"> ; publ. date: 01.09.2007.</w:t>
            </w:r>
          </w:p>
        </w:tc>
      </w:tr>
      <w:tr w:rsidR="00F35C54" w:rsidRPr="00BA5A5F" w:rsidTr="00364F49">
        <w:trPr>
          <w:trHeight w:val="497"/>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Препринты</w:t>
            </w:r>
          </w:p>
        </w:tc>
        <w:tc>
          <w:tcPr>
            <w:tcW w:w="3714"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Велесницкий</w:t>
            </w:r>
            <w:proofErr w:type="spellEnd"/>
            <w:r w:rsidRPr="00BA5A5F">
              <w:t xml:space="preserve">, В. Ф. Конечные группы с заданными свойствами критических подгрупп / В. Ф. </w:t>
            </w:r>
            <w:proofErr w:type="spellStart"/>
            <w:r w:rsidRPr="00BA5A5F">
              <w:t>Велесницкий</w:t>
            </w:r>
            <w:proofErr w:type="spellEnd"/>
            <w:r w:rsidRPr="00BA5A5F">
              <w:t xml:space="preserve">, В. Н. </w:t>
            </w:r>
            <w:proofErr w:type="spellStart"/>
            <w:r w:rsidRPr="00BA5A5F">
              <w:t>Семенчук</w:t>
            </w:r>
            <w:proofErr w:type="spellEnd"/>
            <w:r w:rsidRPr="00BA5A5F">
              <w:t xml:space="preserve">. – Гомель : ГГУ, 2013. – 15 с. – (Препринт / </w:t>
            </w:r>
            <w:proofErr w:type="spellStart"/>
            <w:r w:rsidRPr="00BA5A5F">
              <w:t>Гомел</w:t>
            </w:r>
            <w:proofErr w:type="spellEnd"/>
            <w:r w:rsidRPr="00BA5A5F">
              <w:t>. гос. ун-т ; № 2).</w:t>
            </w:r>
          </w:p>
        </w:tc>
      </w:tr>
      <w:tr w:rsidR="00F35C54" w:rsidRPr="00BA5A5F" w:rsidTr="00364F49">
        <w:trPr>
          <w:trHeight w:val="527"/>
          <w:tblCellSpacing w:w="0" w:type="dxa"/>
        </w:trPr>
        <w:tc>
          <w:tcPr>
            <w:tcW w:w="1286"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Промышленные каталоги, прейскуранты</w:t>
            </w:r>
          </w:p>
        </w:tc>
        <w:tc>
          <w:tcPr>
            <w:tcW w:w="3714"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Оборудование для АЭС : [номенклатур. кат.] / ОАО «</w:t>
            </w:r>
            <w:proofErr w:type="spellStart"/>
            <w:r w:rsidRPr="00BA5A5F">
              <w:t>Белоозер</w:t>
            </w:r>
            <w:proofErr w:type="spellEnd"/>
            <w:r w:rsidRPr="00BA5A5F">
              <w:t xml:space="preserve">. </w:t>
            </w:r>
            <w:proofErr w:type="spellStart"/>
            <w:r w:rsidRPr="00BA5A5F">
              <w:t>энергомех</w:t>
            </w:r>
            <w:proofErr w:type="spellEnd"/>
            <w:r w:rsidRPr="00BA5A5F">
              <w:t>. з-д». – [</w:t>
            </w:r>
            <w:proofErr w:type="spellStart"/>
            <w:r w:rsidRPr="00BA5A5F">
              <w:t>Белоозерск</w:t>
            </w:r>
            <w:proofErr w:type="spellEnd"/>
            <w:r w:rsidRPr="00BA5A5F">
              <w:t>, 2012]. – [22] с. : табл., схемы.</w:t>
            </w:r>
          </w:p>
        </w:tc>
      </w:tr>
    </w:tbl>
    <w:p w:rsidR="007C15D7" w:rsidRDefault="007C15D7" w:rsidP="00F35C54">
      <w:pPr>
        <w:pStyle w:val="af0"/>
        <w:spacing w:before="0" w:beforeAutospacing="0" w:after="0" w:afterAutospacing="0"/>
      </w:pPr>
    </w:p>
    <w:p w:rsidR="00F35C54" w:rsidRPr="00BA5A5F" w:rsidRDefault="00F35C54" w:rsidP="00F35C54">
      <w:pPr>
        <w:pStyle w:val="af0"/>
        <w:spacing w:before="0" w:beforeAutospacing="0" w:after="0" w:afterAutospacing="0"/>
      </w:pPr>
      <w:r w:rsidRPr="00BA5A5F">
        <w:t>2. Примеры описания составных частей документов</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57"/>
        <w:gridCol w:w="6982"/>
      </w:tblGrid>
      <w:tr w:rsidR="00F35C54" w:rsidRPr="00BA5A5F" w:rsidTr="00364F49">
        <w:trPr>
          <w:trHeight w:val="462"/>
          <w:tblCellSpacing w:w="0" w:type="dxa"/>
        </w:trPr>
        <w:tc>
          <w:tcPr>
            <w:tcW w:w="1262"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Составные части книг</w:t>
            </w: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Абросимова, М. А. Направления автоматизации / М. А. Абросимова // Информационные технологии в государственном и муниципальном управлении : учеб. пособие / М. А. Абросимова. – 2-е изд., стер. – М., 2013. – С. 44–46.</w:t>
            </w:r>
          </w:p>
        </w:tc>
      </w:tr>
      <w:tr w:rsidR="00F35C54" w:rsidRPr="00BA5A5F" w:rsidTr="00364F49">
        <w:trPr>
          <w:trHeight w:val="113"/>
          <w:tblCellSpacing w:w="0" w:type="dxa"/>
        </w:trPr>
        <w:tc>
          <w:tcPr>
            <w:tcW w:w="1262"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Главы из книг</w:t>
            </w: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Лемешевский</w:t>
            </w:r>
            <w:proofErr w:type="spellEnd"/>
            <w:r w:rsidRPr="00BA5A5F">
              <w:t xml:space="preserve">, И. М. Экономическая безопасность Беларуси / И. М. </w:t>
            </w:r>
            <w:proofErr w:type="spellStart"/>
            <w:r w:rsidRPr="00BA5A5F">
              <w:t>Лемешевский</w:t>
            </w:r>
            <w:proofErr w:type="spellEnd"/>
            <w:r w:rsidRPr="00BA5A5F">
              <w:t xml:space="preserve"> // Национальная экономика Беларуси: основы стратегии развития : курс лекций / И. М. </w:t>
            </w:r>
            <w:proofErr w:type="spellStart"/>
            <w:r w:rsidRPr="00BA5A5F">
              <w:t>Лемешевский</w:t>
            </w:r>
            <w:proofErr w:type="spellEnd"/>
            <w:r w:rsidRPr="00BA5A5F">
              <w:t>. – Минск, 2012. – Гл. 18. – С. 523–540.</w:t>
            </w:r>
          </w:p>
        </w:tc>
      </w:tr>
      <w:tr w:rsidR="00F35C54" w:rsidRPr="00BA5A5F" w:rsidTr="00364F49">
        <w:trPr>
          <w:trHeight w:val="491"/>
          <w:tblCellSpacing w:w="0" w:type="dxa"/>
        </w:trPr>
        <w:tc>
          <w:tcPr>
            <w:tcW w:w="1262" w:type="pct"/>
            <w:tcBorders>
              <w:top w:val="outset" w:sz="6" w:space="0" w:color="auto"/>
              <w:left w:val="outset" w:sz="6" w:space="0" w:color="auto"/>
              <w:right w:val="outset" w:sz="6" w:space="0" w:color="auto"/>
            </w:tcBorders>
            <w:vAlign w:val="center"/>
          </w:tcPr>
          <w:p w:rsidR="00F35C54" w:rsidRPr="00BA5A5F" w:rsidRDefault="00F35C54" w:rsidP="009B795C">
            <w:pPr>
              <w:rPr>
                <w:sz w:val="24"/>
                <w:szCs w:val="24"/>
              </w:rPr>
            </w:pPr>
            <w:r w:rsidRPr="00BA5A5F">
              <w:rPr>
                <w:sz w:val="24"/>
                <w:szCs w:val="24"/>
              </w:rPr>
              <w:t>Статьи из справочных изданий</w:t>
            </w: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Багадзяж</w:t>
            </w:r>
            <w:proofErr w:type="spellEnd"/>
            <w:r w:rsidRPr="00BA5A5F">
              <w:t xml:space="preserve">, М. К. </w:t>
            </w:r>
            <w:proofErr w:type="spellStart"/>
            <w:r w:rsidRPr="00BA5A5F">
              <w:t>Радзівіл</w:t>
            </w:r>
            <w:proofErr w:type="spellEnd"/>
            <w:r w:rsidRPr="00BA5A5F">
              <w:t xml:space="preserve"> </w:t>
            </w:r>
            <w:proofErr w:type="spellStart"/>
            <w:r w:rsidRPr="00BA5A5F">
              <w:t>Альбрыхт</w:t>
            </w:r>
            <w:proofErr w:type="spellEnd"/>
            <w:r w:rsidRPr="00BA5A5F">
              <w:t xml:space="preserve"> </w:t>
            </w:r>
            <w:proofErr w:type="spellStart"/>
            <w:r w:rsidRPr="00BA5A5F">
              <w:t>Станіслаў</w:t>
            </w:r>
            <w:proofErr w:type="spellEnd"/>
            <w:r w:rsidRPr="00BA5A5F">
              <w:t xml:space="preserve"> / М. К. </w:t>
            </w:r>
            <w:proofErr w:type="spellStart"/>
            <w:r w:rsidRPr="00BA5A5F">
              <w:t>Багадзяж</w:t>
            </w:r>
            <w:proofErr w:type="spellEnd"/>
            <w:r w:rsidRPr="00BA5A5F">
              <w:t xml:space="preserve"> // </w:t>
            </w:r>
            <w:proofErr w:type="spellStart"/>
            <w:r w:rsidRPr="00BA5A5F">
              <w:t>Мысліцелі</w:t>
            </w:r>
            <w:proofErr w:type="spellEnd"/>
            <w:r w:rsidRPr="00BA5A5F">
              <w:t xml:space="preserve"> і </w:t>
            </w:r>
            <w:proofErr w:type="spellStart"/>
            <w:r w:rsidRPr="00BA5A5F">
              <w:t>асветнікі</w:t>
            </w:r>
            <w:proofErr w:type="spellEnd"/>
            <w:r w:rsidRPr="00BA5A5F">
              <w:t xml:space="preserve"> </w:t>
            </w:r>
            <w:proofErr w:type="spellStart"/>
            <w:r w:rsidRPr="00BA5A5F">
              <w:t>Беларусі</w:t>
            </w:r>
            <w:proofErr w:type="spellEnd"/>
            <w:r w:rsidRPr="00BA5A5F">
              <w:t xml:space="preserve"> (Х–ХІХ </w:t>
            </w:r>
            <w:proofErr w:type="spellStart"/>
            <w:r w:rsidRPr="00BA5A5F">
              <w:t>стагоддзі</w:t>
            </w:r>
            <w:proofErr w:type="spellEnd"/>
            <w:r w:rsidRPr="00BA5A5F">
              <w:t xml:space="preserve">) : </w:t>
            </w:r>
            <w:proofErr w:type="spellStart"/>
            <w:r w:rsidRPr="00BA5A5F">
              <w:t>энцыкл</w:t>
            </w:r>
            <w:proofErr w:type="spellEnd"/>
            <w:r w:rsidRPr="00BA5A5F">
              <w:t xml:space="preserve">. </w:t>
            </w:r>
            <w:proofErr w:type="spellStart"/>
            <w:r w:rsidRPr="00BA5A5F">
              <w:t>давед</w:t>
            </w:r>
            <w:proofErr w:type="spellEnd"/>
            <w:r w:rsidRPr="00BA5A5F">
              <w:t xml:space="preserve">. / склад. Г. А. </w:t>
            </w:r>
            <w:proofErr w:type="spellStart"/>
            <w:r w:rsidRPr="00BA5A5F">
              <w:t>Маслыка</w:t>
            </w:r>
            <w:proofErr w:type="spellEnd"/>
            <w:r w:rsidRPr="00BA5A5F">
              <w:t xml:space="preserve"> ; </w:t>
            </w:r>
            <w:proofErr w:type="spellStart"/>
            <w:r w:rsidRPr="00BA5A5F">
              <w:t>гал</w:t>
            </w:r>
            <w:proofErr w:type="spellEnd"/>
            <w:r w:rsidRPr="00BA5A5F">
              <w:t xml:space="preserve">. </w:t>
            </w:r>
            <w:proofErr w:type="spellStart"/>
            <w:r w:rsidRPr="00BA5A5F">
              <w:t>рэд</w:t>
            </w:r>
            <w:proofErr w:type="spellEnd"/>
            <w:r w:rsidRPr="00BA5A5F">
              <w:t xml:space="preserve">. Б. І. </w:t>
            </w:r>
            <w:proofErr w:type="spellStart"/>
            <w:r w:rsidRPr="00BA5A5F">
              <w:t>Сачанка</w:t>
            </w:r>
            <w:proofErr w:type="spellEnd"/>
            <w:r w:rsidRPr="00BA5A5F">
              <w:t xml:space="preserve">. – </w:t>
            </w:r>
            <w:proofErr w:type="spellStart"/>
            <w:r w:rsidRPr="00BA5A5F">
              <w:t>Мінск</w:t>
            </w:r>
            <w:proofErr w:type="spellEnd"/>
            <w:r w:rsidRPr="00BA5A5F">
              <w:t>, 1995. – С. 277.</w:t>
            </w:r>
          </w:p>
        </w:tc>
      </w:tr>
      <w:tr w:rsidR="00F35C54" w:rsidRPr="00BA5A5F" w:rsidTr="00364F49">
        <w:trPr>
          <w:trHeight w:val="20"/>
          <w:tblCellSpacing w:w="0" w:type="dxa"/>
        </w:trPr>
        <w:tc>
          <w:tcPr>
            <w:tcW w:w="1262" w:type="pct"/>
            <w:vMerge w:val="restar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Статьи из сборников</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одним, двумя и тремя авторами</w:t>
            </w:r>
          </w:p>
        </w:tc>
      </w:tr>
      <w:tr w:rsidR="00F35C54" w:rsidRPr="00BA5A5F" w:rsidTr="00364F49">
        <w:trPr>
          <w:trHeight w:val="1326"/>
          <w:tblCellSpacing w:w="0" w:type="dxa"/>
        </w:trPr>
        <w:tc>
          <w:tcPr>
            <w:tcW w:w="1262" w:type="pct"/>
            <w:vMerge/>
            <w:tcBorders>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Божанов</w:t>
            </w:r>
            <w:proofErr w:type="spellEnd"/>
            <w:r w:rsidRPr="00BA5A5F">
              <w:t xml:space="preserve">, П. В. Направления развития транспортного комплекса Беларуси / П. В. </w:t>
            </w:r>
            <w:proofErr w:type="spellStart"/>
            <w:r w:rsidRPr="00BA5A5F">
              <w:t>Божанов</w:t>
            </w:r>
            <w:proofErr w:type="spellEnd"/>
            <w:r w:rsidRPr="00BA5A5F">
              <w:t xml:space="preserve"> // Современные концепции развития транспорта и логистики в Республике Беларусь : сб. ст. / Ин-т бизнеса и менеджмента технологий Белорус. гос. ун-та ; сост.: В. В. </w:t>
            </w:r>
            <w:proofErr w:type="spellStart"/>
            <w:r w:rsidRPr="00BA5A5F">
              <w:t>Апанасович</w:t>
            </w:r>
            <w:proofErr w:type="spellEnd"/>
            <w:r w:rsidRPr="00BA5A5F">
              <w:t xml:space="preserve">, А. Д. </w:t>
            </w:r>
            <w:proofErr w:type="spellStart"/>
            <w:r w:rsidRPr="00BA5A5F">
              <w:t>Молокович</w:t>
            </w:r>
            <w:proofErr w:type="spellEnd"/>
            <w:r w:rsidRPr="00BA5A5F">
              <w:t>. – Минск, 2014. – С. 56–64.</w:t>
            </w:r>
          </w:p>
        </w:tc>
      </w:tr>
      <w:tr w:rsidR="00F35C54" w:rsidRPr="00BA5A5F" w:rsidTr="00364F49">
        <w:trPr>
          <w:trHeight w:val="529"/>
          <w:tblCellSpacing w:w="0" w:type="dxa"/>
        </w:trPr>
        <w:tc>
          <w:tcPr>
            <w:tcW w:w="1262" w:type="pct"/>
            <w:vMerge/>
            <w:tcBorders>
              <w:left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rPr>
                <w:lang w:val="en-US"/>
              </w:rPr>
              <w:t xml:space="preserve">Crane, M. T. Analogy, metaphor, and the new science / M. T. Crane // Introduction to cognitive cultural studies / ed. </w:t>
            </w:r>
            <w:r w:rsidRPr="00BA5A5F">
              <w:t xml:space="preserve">L. </w:t>
            </w:r>
            <w:proofErr w:type="spellStart"/>
            <w:r w:rsidRPr="00BA5A5F">
              <w:t>Zunshine</w:t>
            </w:r>
            <w:proofErr w:type="spellEnd"/>
            <w:r w:rsidRPr="00BA5A5F">
              <w:t xml:space="preserve">. – </w:t>
            </w:r>
            <w:proofErr w:type="spellStart"/>
            <w:r w:rsidRPr="00BA5A5F">
              <w:t>Baltimore</w:t>
            </w:r>
            <w:proofErr w:type="spellEnd"/>
            <w:r w:rsidRPr="00BA5A5F">
              <w:t>, 2010. – P. 103–114.</w:t>
            </w:r>
          </w:p>
        </w:tc>
      </w:tr>
      <w:tr w:rsidR="00F35C54" w:rsidRPr="00BA5A5F" w:rsidTr="00364F49">
        <w:trPr>
          <w:trHeight w:val="270"/>
          <w:tblCellSpacing w:w="0" w:type="dxa"/>
        </w:trPr>
        <w:tc>
          <w:tcPr>
            <w:tcW w:w="1262" w:type="pct"/>
            <w:vMerge/>
            <w:tcBorders>
              <w:left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четырьмя и более авторами</w:t>
            </w:r>
          </w:p>
        </w:tc>
      </w:tr>
      <w:tr w:rsidR="00F35C54" w:rsidRPr="00BA5A5F" w:rsidTr="00364F49">
        <w:trPr>
          <w:trHeight w:val="270"/>
          <w:tblCellSpacing w:w="0" w:type="dxa"/>
        </w:trPr>
        <w:tc>
          <w:tcPr>
            <w:tcW w:w="1262" w:type="pct"/>
            <w:vMerge/>
            <w:tcBorders>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Перспективы развития отрасли хмелеводства в Украине / Т. Ю. </w:t>
            </w:r>
            <w:proofErr w:type="spellStart"/>
            <w:r w:rsidRPr="00BA5A5F">
              <w:t>Приймачук</w:t>
            </w:r>
            <w:proofErr w:type="spellEnd"/>
            <w:r w:rsidRPr="00BA5A5F">
              <w:t xml:space="preserve">, А. В. Проценко, Т. Ю. </w:t>
            </w:r>
            <w:proofErr w:type="spellStart"/>
            <w:r w:rsidRPr="00BA5A5F">
              <w:t>Ситникова</w:t>
            </w:r>
            <w:proofErr w:type="spellEnd"/>
            <w:r w:rsidRPr="00BA5A5F">
              <w:t xml:space="preserve">, Т. А. Штанько // Сельское хозяйство - проблемы и перспективы : сборник научных трудов / Учреждение образования "Гродненский государственный аграрный университет" ; под ред. В. К. </w:t>
            </w:r>
            <w:proofErr w:type="spellStart"/>
            <w:r w:rsidRPr="00BA5A5F">
              <w:t>Пестиса</w:t>
            </w:r>
            <w:proofErr w:type="spellEnd"/>
            <w:r w:rsidRPr="00BA5A5F">
              <w:t>. – Гродно, 2013. - Т. 23 : Экономика (Вопросы аграрной экономики). – С. 102–109.</w:t>
            </w:r>
          </w:p>
        </w:tc>
      </w:tr>
      <w:tr w:rsidR="00F35C54" w:rsidRPr="00BA5A5F" w:rsidTr="00364F49">
        <w:trPr>
          <w:trHeight w:val="192"/>
          <w:tblCellSpacing w:w="0" w:type="dxa"/>
        </w:trPr>
        <w:tc>
          <w:tcPr>
            <w:tcW w:w="1262" w:type="pct"/>
            <w:vMerge w:val="restar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Статьи из материалов конференций, семинаров, тезисов докладов</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одним, двумя и тремя авторами</w:t>
            </w:r>
          </w:p>
        </w:tc>
      </w:tr>
      <w:tr w:rsidR="00F35C54" w:rsidRPr="00BA5A5F" w:rsidTr="00364F49">
        <w:trPr>
          <w:trHeight w:val="1933"/>
          <w:tblCellSpacing w:w="0" w:type="dxa"/>
        </w:trPr>
        <w:tc>
          <w:tcPr>
            <w:tcW w:w="1262" w:type="pct"/>
            <w:vMerge/>
            <w:tcBorders>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Лукашевич, М. М. Текстурный анализ. Алгоритм вычисления текстурных признаков / М. М. Лукашевич, С. В. Сидоров // Компьютерные системы и сети : материалы 48 науч. </w:t>
            </w:r>
            <w:proofErr w:type="spellStart"/>
            <w:r w:rsidRPr="00BA5A5F">
              <w:t>конф</w:t>
            </w:r>
            <w:proofErr w:type="spellEnd"/>
            <w:r w:rsidRPr="00BA5A5F">
              <w:t xml:space="preserve">. аспирантов, магистрантов и студентов, Минск, 7–11 мая 2012 г. / Белорус. гос. ун-т информатики и радиоэлектроники ; </w:t>
            </w:r>
            <w:proofErr w:type="spellStart"/>
            <w:r w:rsidRPr="00BA5A5F">
              <w:t>редкол</w:t>
            </w:r>
            <w:proofErr w:type="spellEnd"/>
            <w:r w:rsidRPr="00BA5A5F">
              <w:t xml:space="preserve">.: В. А. </w:t>
            </w:r>
            <w:proofErr w:type="spellStart"/>
            <w:r w:rsidRPr="00BA5A5F">
              <w:t>Прытков</w:t>
            </w:r>
            <w:proofErr w:type="spellEnd"/>
            <w:r w:rsidRPr="00BA5A5F">
              <w:t xml:space="preserve"> (гл. ред.) [и др.]. – Минск, 2012. – С. 12.</w:t>
            </w:r>
          </w:p>
        </w:tc>
      </w:tr>
      <w:tr w:rsidR="00F35C54" w:rsidRPr="00BA5A5F" w:rsidTr="00364F49">
        <w:trPr>
          <w:tblCellSpacing w:w="0" w:type="dxa"/>
        </w:trPr>
        <w:tc>
          <w:tcPr>
            <w:tcW w:w="1262" w:type="pct"/>
            <w:vMerge/>
            <w:tcBorders>
              <w:left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четырьмя и более авторами</w:t>
            </w:r>
          </w:p>
        </w:tc>
      </w:tr>
      <w:tr w:rsidR="00F35C54" w:rsidRPr="00BA5A5F" w:rsidTr="00364F49">
        <w:trPr>
          <w:tblCellSpacing w:w="0" w:type="dxa"/>
        </w:trPr>
        <w:tc>
          <w:tcPr>
            <w:tcW w:w="1262" w:type="pct"/>
            <w:vMerge/>
            <w:tcBorders>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Комбинированная сметана и сроки ее хранения / С. В. Швец, Е. Д. </w:t>
            </w:r>
            <w:proofErr w:type="spellStart"/>
            <w:r w:rsidRPr="00BA5A5F">
              <w:t>Бурец</w:t>
            </w:r>
            <w:proofErr w:type="spellEnd"/>
            <w:r w:rsidRPr="00BA5A5F">
              <w:t xml:space="preserve">, С. А. Бурцева, Е. Г. </w:t>
            </w:r>
            <w:proofErr w:type="spellStart"/>
            <w:r w:rsidRPr="00BA5A5F">
              <w:t>Коев</w:t>
            </w:r>
            <w:proofErr w:type="spellEnd"/>
            <w:r w:rsidRPr="00BA5A5F">
              <w:t xml:space="preserve"> // Переработка и управление качеством сельскохозяйственной продукции : доклады Международной научно-практической конференции, 21–2 марта 2013 г. / Учреждение образования "Белорусский государственный аграрный технический университет", Белорусский республиканский фонд фундаментальных исследований. – Минск, 2013. – С. 346–349.</w:t>
            </w:r>
          </w:p>
        </w:tc>
      </w:tr>
      <w:tr w:rsidR="00F35C54" w:rsidRPr="00BA5A5F" w:rsidTr="00364F49">
        <w:trPr>
          <w:trHeight w:val="139"/>
          <w:tblCellSpacing w:w="0" w:type="dxa"/>
        </w:trPr>
        <w:tc>
          <w:tcPr>
            <w:tcW w:w="1262"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Статьи из журналов</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одним, двумя и тремя авторами</w:t>
            </w:r>
          </w:p>
        </w:tc>
      </w:tr>
      <w:tr w:rsidR="00F35C54" w:rsidRPr="00BA5A5F" w:rsidTr="00364F49">
        <w:trPr>
          <w:trHeight w:val="1303"/>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Полоник</w:t>
            </w:r>
            <w:proofErr w:type="spellEnd"/>
            <w:r w:rsidRPr="00BA5A5F">
              <w:t xml:space="preserve">, С. С. Теоретико-методологические основы обеспечения внешнеэкономической безопасности Республики Беларусь в условиях усиления международной конкуренции / С. С. </w:t>
            </w:r>
            <w:proofErr w:type="spellStart"/>
            <w:r w:rsidRPr="00BA5A5F">
              <w:t>Полоник</w:t>
            </w:r>
            <w:proofErr w:type="spellEnd"/>
            <w:r w:rsidRPr="00BA5A5F">
              <w:t xml:space="preserve">, Э. В. Хоробрых, А. А. </w:t>
            </w:r>
            <w:proofErr w:type="spellStart"/>
            <w:r w:rsidRPr="00BA5A5F">
              <w:t>Литвинчук</w:t>
            </w:r>
            <w:proofErr w:type="spellEnd"/>
            <w:r w:rsidRPr="00BA5A5F">
              <w:t xml:space="preserve"> // </w:t>
            </w:r>
            <w:proofErr w:type="spellStart"/>
            <w:r w:rsidRPr="00BA5A5F">
              <w:t>Вестн</w:t>
            </w:r>
            <w:proofErr w:type="spellEnd"/>
            <w:r w:rsidRPr="00BA5A5F">
              <w:t xml:space="preserve">. </w:t>
            </w:r>
            <w:proofErr w:type="spellStart"/>
            <w:r w:rsidRPr="00BA5A5F">
              <w:t>Полоц</w:t>
            </w:r>
            <w:proofErr w:type="spellEnd"/>
            <w:r w:rsidRPr="00BA5A5F">
              <w:t xml:space="preserve">. гос. ун-та. Сер. D, </w:t>
            </w:r>
            <w:proofErr w:type="spellStart"/>
            <w:r w:rsidRPr="00BA5A5F">
              <w:t>Экон</w:t>
            </w:r>
            <w:proofErr w:type="spellEnd"/>
            <w:r w:rsidRPr="00BA5A5F">
              <w:t xml:space="preserve">. и </w:t>
            </w:r>
            <w:proofErr w:type="spellStart"/>
            <w:r w:rsidRPr="00BA5A5F">
              <w:t>юрид</w:t>
            </w:r>
            <w:proofErr w:type="spellEnd"/>
            <w:r w:rsidRPr="00BA5A5F">
              <w:t>. науки. – 2013. – № 5. – С. 7–16.</w:t>
            </w:r>
          </w:p>
        </w:tc>
      </w:tr>
      <w:tr w:rsidR="00F35C54" w:rsidRPr="00BA5A5F" w:rsidTr="00364F49">
        <w:trPr>
          <w:trHeight w:val="771"/>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rPr>
                <w:lang w:val="en-US"/>
              </w:rPr>
              <w:t xml:space="preserve">Lind, H. Raman spectroscopy of thin-film silicon on woven polyester / H. Lind, J. Wilson, R. Mather // </w:t>
            </w:r>
            <w:proofErr w:type="spellStart"/>
            <w:r w:rsidRPr="00BA5A5F">
              <w:rPr>
                <w:lang w:val="en-US"/>
              </w:rPr>
              <w:t>Physica</w:t>
            </w:r>
            <w:proofErr w:type="spellEnd"/>
            <w:r w:rsidRPr="00BA5A5F">
              <w:rPr>
                <w:lang w:val="en-US"/>
              </w:rPr>
              <w:t xml:space="preserve"> Status Solidi. </w:t>
            </w:r>
            <w:r w:rsidRPr="00BA5A5F">
              <w:t xml:space="preserve">A. – 2011. – </w:t>
            </w:r>
            <w:proofErr w:type="spellStart"/>
            <w:r w:rsidRPr="00BA5A5F">
              <w:t>Vol</w:t>
            </w:r>
            <w:proofErr w:type="spellEnd"/>
            <w:r w:rsidRPr="00BA5A5F">
              <w:t>. 208, № 12. – P. 2765–2771.</w:t>
            </w:r>
          </w:p>
        </w:tc>
      </w:tr>
      <w:tr w:rsidR="00F35C54" w:rsidRPr="00BA5A5F" w:rsidTr="00364F49">
        <w:trPr>
          <w:trHeight w:val="719"/>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rPr>
                <w:lang w:val="en-US"/>
              </w:rPr>
              <w:t xml:space="preserve">Steger, D. P. The future of the WTO: the case for institutional reform / D. P. Steger // J. of the Intern. </w:t>
            </w:r>
            <w:proofErr w:type="spellStart"/>
            <w:r w:rsidRPr="00BA5A5F">
              <w:t>Econ</w:t>
            </w:r>
            <w:proofErr w:type="spellEnd"/>
            <w:r w:rsidRPr="00BA5A5F">
              <w:t xml:space="preserve">. </w:t>
            </w:r>
            <w:proofErr w:type="spellStart"/>
            <w:r w:rsidRPr="00BA5A5F">
              <w:t>Law</w:t>
            </w:r>
            <w:proofErr w:type="spellEnd"/>
            <w:r w:rsidRPr="00BA5A5F">
              <w:t xml:space="preserve">. – 2009. – </w:t>
            </w:r>
            <w:proofErr w:type="spellStart"/>
            <w:r w:rsidRPr="00BA5A5F">
              <w:t>Vol</w:t>
            </w:r>
            <w:proofErr w:type="spellEnd"/>
            <w:r w:rsidRPr="00BA5A5F">
              <w:t xml:space="preserve">. 12, </w:t>
            </w:r>
            <w:proofErr w:type="spellStart"/>
            <w:r w:rsidRPr="00BA5A5F">
              <w:t>iss</w:t>
            </w:r>
            <w:proofErr w:type="spellEnd"/>
            <w:r w:rsidRPr="00BA5A5F">
              <w:t>. 4. – P. 803–833.</w:t>
            </w:r>
          </w:p>
        </w:tc>
      </w:tr>
      <w:tr w:rsidR="00F35C54" w:rsidRPr="00BA5A5F" w:rsidTr="00364F49">
        <w:trPr>
          <w:trHeight w:val="134"/>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jc w:val="center"/>
            </w:pPr>
            <w:r w:rsidRPr="00BA5A5F">
              <w:t>Статьи с четырьмя и более авторами</w:t>
            </w:r>
          </w:p>
        </w:tc>
      </w:tr>
      <w:tr w:rsidR="00F35C54" w:rsidRPr="00BA5A5F" w:rsidTr="00364F49">
        <w:trPr>
          <w:trHeight w:val="505"/>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Производство говядины на откормочных комплексах / А. Музыка, Н. </w:t>
            </w:r>
            <w:proofErr w:type="spellStart"/>
            <w:r w:rsidRPr="00BA5A5F">
              <w:t>Шматко</w:t>
            </w:r>
            <w:proofErr w:type="spellEnd"/>
            <w:r w:rsidRPr="00BA5A5F">
              <w:t xml:space="preserve">, </w:t>
            </w:r>
            <w:proofErr w:type="spellStart"/>
            <w:r w:rsidRPr="00BA5A5F">
              <w:t>А.Москалев</w:t>
            </w:r>
            <w:proofErr w:type="spellEnd"/>
            <w:r w:rsidRPr="00BA5A5F">
              <w:t xml:space="preserve">, С. </w:t>
            </w:r>
            <w:proofErr w:type="spellStart"/>
            <w:r w:rsidRPr="00BA5A5F">
              <w:t>Кирикович</w:t>
            </w:r>
            <w:proofErr w:type="spellEnd"/>
            <w:r w:rsidRPr="00BA5A5F">
              <w:t>, М. Тимошенко // Белорусское сельское хозяйство. – 2016. –№ 3. – С. 30–33.</w:t>
            </w:r>
          </w:p>
        </w:tc>
      </w:tr>
      <w:tr w:rsidR="00F35C54" w:rsidRPr="00BA5A5F" w:rsidTr="00364F49">
        <w:trPr>
          <w:trHeight w:val="765"/>
          <w:tblCellSpacing w:w="0" w:type="dxa"/>
        </w:trPr>
        <w:tc>
          <w:tcPr>
            <w:tcW w:w="1262"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Статьи из газет</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Дубаневич</w:t>
            </w:r>
            <w:proofErr w:type="spellEnd"/>
            <w:r w:rsidRPr="00BA5A5F">
              <w:t xml:space="preserve">, Л. Партизанский десант в Германию : [о комиссаре </w:t>
            </w:r>
            <w:proofErr w:type="spellStart"/>
            <w:r w:rsidRPr="00BA5A5F">
              <w:t>партиз</w:t>
            </w:r>
            <w:proofErr w:type="spellEnd"/>
            <w:r w:rsidRPr="00BA5A5F">
              <w:t xml:space="preserve">. отряда А. Андрееве] / Л. </w:t>
            </w:r>
            <w:proofErr w:type="spellStart"/>
            <w:r w:rsidRPr="00BA5A5F">
              <w:t>Дубаневич</w:t>
            </w:r>
            <w:proofErr w:type="spellEnd"/>
            <w:r w:rsidRPr="00BA5A5F">
              <w:t xml:space="preserve"> // Белорус. лес. газ. – 2014. – 13 февр. – С. 10.</w:t>
            </w:r>
          </w:p>
        </w:tc>
      </w:tr>
      <w:tr w:rsidR="00F35C54" w:rsidRPr="00BA5A5F" w:rsidTr="00364F49">
        <w:trPr>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w:t>
            </w:r>
            <w:proofErr w:type="spellStart"/>
            <w:r w:rsidRPr="00BA5A5F">
              <w:t>Нацыянальную</w:t>
            </w:r>
            <w:proofErr w:type="spellEnd"/>
            <w:r w:rsidRPr="00BA5A5F">
              <w:t xml:space="preserve"> культуру </w:t>
            </w:r>
            <w:proofErr w:type="spellStart"/>
            <w:r w:rsidRPr="00BA5A5F">
              <w:t>нельга</w:t>
            </w:r>
            <w:proofErr w:type="spellEnd"/>
            <w:r w:rsidRPr="00BA5A5F">
              <w:t xml:space="preserve"> </w:t>
            </w:r>
            <w:proofErr w:type="spellStart"/>
            <w:r w:rsidRPr="00BA5A5F">
              <w:t>разумець</w:t>
            </w:r>
            <w:proofErr w:type="spellEnd"/>
            <w:r w:rsidRPr="00BA5A5F">
              <w:t xml:space="preserve"> </w:t>
            </w:r>
            <w:proofErr w:type="spellStart"/>
            <w:r w:rsidRPr="00BA5A5F">
              <w:t>спрошчана</w:t>
            </w:r>
            <w:proofErr w:type="spellEnd"/>
            <w:r w:rsidRPr="00BA5A5F">
              <w:t xml:space="preserve">» : [Указам </w:t>
            </w:r>
            <w:proofErr w:type="spellStart"/>
            <w:r w:rsidRPr="00BA5A5F">
              <w:t>Кіраўніка</w:t>
            </w:r>
            <w:proofErr w:type="spellEnd"/>
            <w:r w:rsidRPr="00BA5A5F">
              <w:t xml:space="preserve"> </w:t>
            </w:r>
            <w:proofErr w:type="spellStart"/>
            <w:r w:rsidRPr="00BA5A5F">
              <w:t>дзяржавы</w:t>
            </w:r>
            <w:proofErr w:type="spellEnd"/>
            <w:r w:rsidRPr="00BA5A5F">
              <w:t xml:space="preserve"> А. </w:t>
            </w:r>
            <w:proofErr w:type="spellStart"/>
            <w:r w:rsidRPr="00BA5A5F">
              <w:t>Лукашэнкі</w:t>
            </w:r>
            <w:proofErr w:type="spellEnd"/>
            <w:r w:rsidRPr="00BA5A5F">
              <w:t xml:space="preserve"> </w:t>
            </w:r>
            <w:proofErr w:type="spellStart"/>
            <w:r w:rsidRPr="00BA5A5F">
              <w:t>прысуджаны</w:t>
            </w:r>
            <w:proofErr w:type="spellEnd"/>
            <w:r w:rsidRPr="00BA5A5F">
              <w:t xml:space="preserve"> </w:t>
            </w:r>
            <w:proofErr w:type="spellStart"/>
            <w:r w:rsidRPr="00BA5A5F">
              <w:t>пяць</w:t>
            </w:r>
            <w:proofErr w:type="spellEnd"/>
            <w:r w:rsidRPr="00BA5A5F">
              <w:t xml:space="preserve"> </w:t>
            </w:r>
            <w:proofErr w:type="spellStart"/>
            <w:r w:rsidRPr="00BA5A5F">
              <w:t>прэмій</w:t>
            </w:r>
            <w:proofErr w:type="spellEnd"/>
            <w:r w:rsidRPr="00BA5A5F">
              <w:t xml:space="preserve"> «За </w:t>
            </w:r>
            <w:proofErr w:type="spellStart"/>
            <w:r w:rsidRPr="00BA5A5F">
              <w:t>духоўнае</w:t>
            </w:r>
            <w:proofErr w:type="spellEnd"/>
            <w:r w:rsidRPr="00BA5A5F">
              <w:t xml:space="preserve"> </w:t>
            </w:r>
            <w:proofErr w:type="spellStart"/>
            <w:r w:rsidRPr="00BA5A5F">
              <w:t>адраджэнне</w:t>
            </w:r>
            <w:proofErr w:type="spellEnd"/>
            <w:r w:rsidRPr="00BA5A5F">
              <w:t xml:space="preserve">»] / </w:t>
            </w:r>
            <w:proofErr w:type="spellStart"/>
            <w:r w:rsidRPr="00BA5A5F">
              <w:t>паводле</w:t>
            </w:r>
            <w:proofErr w:type="spellEnd"/>
            <w:r w:rsidRPr="00BA5A5F">
              <w:t xml:space="preserve"> </w:t>
            </w:r>
            <w:proofErr w:type="spellStart"/>
            <w:r w:rsidRPr="00BA5A5F">
              <w:t>паведамл</w:t>
            </w:r>
            <w:proofErr w:type="spellEnd"/>
            <w:r w:rsidRPr="00BA5A5F">
              <w:t xml:space="preserve">. </w:t>
            </w:r>
            <w:proofErr w:type="spellStart"/>
            <w:r w:rsidRPr="00BA5A5F">
              <w:t>прэс</w:t>
            </w:r>
            <w:proofErr w:type="spellEnd"/>
            <w:r w:rsidRPr="00BA5A5F">
              <w:t xml:space="preserve">-службы </w:t>
            </w:r>
            <w:proofErr w:type="spellStart"/>
            <w:r w:rsidRPr="00BA5A5F">
              <w:t>Прэзідэнта</w:t>
            </w:r>
            <w:proofErr w:type="spellEnd"/>
            <w:r w:rsidRPr="00BA5A5F">
              <w:t xml:space="preserve"> </w:t>
            </w:r>
            <w:proofErr w:type="spellStart"/>
            <w:r w:rsidRPr="00BA5A5F">
              <w:t>Рэсп</w:t>
            </w:r>
            <w:proofErr w:type="spellEnd"/>
            <w:r w:rsidRPr="00BA5A5F">
              <w:t xml:space="preserve">. Беларусь // Культура. – 2014. – 11 </w:t>
            </w:r>
            <w:proofErr w:type="spellStart"/>
            <w:r w:rsidRPr="00BA5A5F">
              <w:t>студз</w:t>
            </w:r>
            <w:proofErr w:type="spellEnd"/>
            <w:r w:rsidRPr="00BA5A5F">
              <w:t>. – С. 1, 2.</w:t>
            </w:r>
          </w:p>
        </w:tc>
      </w:tr>
      <w:tr w:rsidR="00F35C54" w:rsidRPr="00BA5A5F" w:rsidTr="00364F49">
        <w:trPr>
          <w:trHeight w:val="795"/>
          <w:tblCellSpacing w:w="0" w:type="dxa"/>
        </w:trPr>
        <w:tc>
          <w:tcPr>
            <w:tcW w:w="1262"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Статьи из продолжающихся изданий</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Давидович, А. Л. О современных подходах к определению качества дошкольного образования / А. Л. Давидович // </w:t>
            </w:r>
            <w:proofErr w:type="spellStart"/>
            <w:r w:rsidRPr="00BA5A5F">
              <w:t>Зб</w:t>
            </w:r>
            <w:proofErr w:type="spellEnd"/>
            <w:r w:rsidRPr="00BA5A5F">
              <w:t xml:space="preserve">. </w:t>
            </w:r>
            <w:proofErr w:type="spellStart"/>
            <w:r w:rsidRPr="00BA5A5F">
              <w:t>навук</w:t>
            </w:r>
            <w:proofErr w:type="spellEnd"/>
            <w:r w:rsidRPr="00BA5A5F">
              <w:t xml:space="preserve">. пр. / Акад. </w:t>
            </w:r>
            <w:proofErr w:type="spellStart"/>
            <w:r w:rsidRPr="00BA5A5F">
              <w:t>паслядыплом</w:t>
            </w:r>
            <w:proofErr w:type="spellEnd"/>
            <w:r w:rsidRPr="00BA5A5F">
              <w:t xml:space="preserve">. </w:t>
            </w:r>
            <w:proofErr w:type="spellStart"/>
            <w:r w:rsidRPr="00BA5A5F">
              <w:t>адукацыi</w:t>
            </w:r>
            <w:proofErr w:type="spellEnd"/>
            <w:r w:rsidRPr="00BA5A5F">
              <w:t xml:space="preserve">. – </w:t>
            </w:r>
            <w:proofErr w:type="spellStart"/>
            <w:r w:rsidRPr="00BA5A5F">
              <w:t>Мінск</w:t>
            </w:r>
            <w:proofErr w:type="spellEnd"/>
            <w:r w:rsidRPr="00BA5A5F">
              <w:t xml:space="preserve">, 2013. – </w:t>
            </w:r>
            <w:proofErr w:type="spellStart"/>
            <w:r w:rsidRPr="00BA5A5F">
              <w:t>Вып</w:t>
            </w:r>
            <w:proofErr w:type="spellEnd"/>
            <w:r w:rsidRPr="00BA5A5F">
              <w:t>. 11. – С. 210–219.</w:t>
            </w:r>
          </w:p>
        </w:tc>
      </w:tr>
      <w:tr w:rsidR="00F35C54" w:rsidRPr="00BA5A5F" w:rsidTr="00364F49">
        <w:trPr>
          <w:trHeight w:val="559"/>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Ерицов</w:t>
            </w:r>
            <w:proofErr w:type="spellEnd"/>
            <w:r w:rsidRPr="00BA5A5F">
              <w:t xml:space="preserve">, А. М. Глобальные природные пожары / А. М. </w:t>
            </w:r>
            <w:proofErr w:type="spellStart"/>
            <w:r w:rsidRPr="00BA5A5F">
              <w:t>Ерицов</w:t>
            </w:r>
            <w:proofErr w:type="spellEnd"/>
            <w:r w:rsidRPr="00BA5A5F">
              <w:t xml:space="preserve"> // Сб. науч. тр. / НАН Беларуси, Ин-т леса. – Гомель, 2013. – </w:t>
            </w:r>
            <w:proofErr w:type="spellStart"/>
            <w:r w:rsidRPr="00BA5A5F">
              <w:t>Вып</w:t>
            </w:r>
            <w:proofErr w:type="spellEnd"/>
            <w:r w:rsidRPr="00BA5A5F">
              <w:t>. 73 : Проблемы лесоведения и лесоводства. – С. 512–518.</w:t>
            </w:r>
          </w:p>
        </w:tc>
      </w:tr>
      <w:tr w:rsidR="00F35C54" w:rsidRPr="00BA5A5F" w:rsidTr="00364F49">
        <w:trPr>
          <w:trHeight w:val="1005"/>
          <w:tblCellSpacing w:w="0" w:type="dxa"/>
        </w:trPr>
        <w:tc>
          <w:tcPr>
            <w:tcW w:w="1262" w:type="pct"/>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Составные части электронных ресурсов удаленного доступа</w:t>
            </w: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Жданухин</w:t>
            </w:r>
            <w:proofErr w:type="spellEnd"/>
            <w:r w:rsidRPr="00BA5A5F">
              <w:t xml:space="preserve">, Д. Ю. </w:t>
            </w:r>
            <w:proofErr w:type="spellStart"/>
            <w:r w:rsidRPr="00BA5A5F">
              <w:t>Коллекторские</w:t>
            </w:r>
            <w:proofErr w:type="spellEnd"/>
            <w:r w:rsidRPr="00BA5A5F">
              <w:t xml:space="preserve"> агентства: основные черты деятельности, история появления и зарубежный опыт [Электронный ресурс] / Д. Ю. </w:t>
            </w:r>
            <w:proofErr w:type="spellStart"/>
            <w:r w:rsidRPr="00BA5A5F">
              <w:t>Жданухин</w:t>
            </w:r>
            <w:proofErr w:type="spellEnd"/>
            <w:r w:rsidRPr="00BA5A5F">
              <w:t xml:space="preserve"> // Юридическая Россия : </w:t>
            </w:r>
            <w:proofErr w:type="spellStart"/>
            <w:r w:rsidRPr="00BA5A5F">
              <w:t>Федер</w:t>
            </w:r>
            <w:proofErr w:type="spellEnd"/>
            <w:r w:rsidRPr="00BA5A5F">
              <w:t>. правовой портал. – Режим доступа: http://law.edu.ru/doc/document.asp?docID=1233648. – Дата доступа: 21.02.2014.</w:t>
            </w:r>
          </w:p>
        </w:tc>
      </w:tr>
      <w:tr w:rsidR="00F35C54" w:rsidRPr="00BA5A5F" w:rsidTr="00364F49">
        <w:trPr>
          <w:trHeight w:val="1170"/>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Загорец</w:t>
            </w:r>
            <w:proofErr w:type="spellEnd"/>
            <w:r w:rsidRPr="00BA5A5F">
              <w:t xml:space="preserve">, В. Демографический переход: понятие, этапы и социально-экономическое значение [Электронный ресурс] / В. </w:t>
            </w:r>
            <w:proofErr w:type="spellStart"/>
            <w:r w:rsidRPr="00BA5A5F">
              <w:t>Загорец</w:t>
            </w:r>
            <w:proofErr w:type="spellEnd"/>
            <w:r w:rsidRPr="00BA5A5F">
              <w:t xml:space="preserve"> // Белорус. журн. </w:t>
            </w:r>
            <w:proofErr w:type="spellStart"/>
            <w:r w:rsidRPr="00BA5A5F">
              <w:t>междунар</w:t>
            </w:r>
            <w:proofErr w:type="spellEnd"/>
            <w:r w:rsidRPr="00BA5A5F">
              <w:t>. права. – 2013. – № 1. – Режим доступа: http://www.evolutio.info/images/journal/2013_1/2013_1_zaharets.pdf. – Дата доступа: 21.02.2014.</w:t>
            </w:r>
          </w:p>
        </w:tc>
      </w:tr>
      <w:tr w:rsidR="00F35C54" w:rsidRPr="00BA5A5F" w:rsidTr="00364F49">
        <w:trPr>
          <w:trHeight w:val="1035"/>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 демографической ситуации в 2013 году [Электронный ресурс] // Национальный статистический комитет Республики Беларусь. – Режим доступа: http://belstat.gov.by/homep/ru/indicators/pressrel/demographics.php. – Дата доступа: 21.02.2014.</w:t>
            </w:r>
          </w:p>
        </w:tc>
      </w:tr>
      <w:tr w:rsidR="00F35C54" w:rsidRPr="00FB75BE" w:rsidTr="00364F49">
        <w:trPr>
          <w:tblCellSpacing w:w="0" w:type="dxa"/>
        </w:trPr>
        <w:tc>
          <w:tcPr>
            <w:tcW w:w="1262" w:type="pct"/>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3738" w:type="pc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rPr>
                <w:lang w:val="en-US"/>
              </w:rPr>
            </w:pPr>
            <w:r w:rsidRPr="00BA5A5F">
              <w:rPr>
                <w:lang w:val="en-US"/>
              </w:rPr>
              <w:t>World heritage list [Electronic resource] // UNESCO, World Heritage Centre. – Mode of access: http://whc.unesco.org/en/list. – Date of access: 15.02.2014.</w:t>
            </w:r>
          </w:p>
        </w:tc>
      </w:tr>
    </w:tbl>
    <w:p w:rsidR="00F35C54" w:rsidRPr="00BA5A5F" w:rsidRDefault="00F35C54" w:rsidP="00F35C54">
      <w:pPr>
        <w:pStyle w:val="af0"/>
        <w:spacing w:before="0" w:beforeAutospacing="0" w:after="0" w:afterAutospacing="0"/>
        <w:rPr>
          <w:lang w:val="en-US"/>
        </w:rPr>
      </w:pPr>
    </w:p>
    <w:p w:rsidR="00F35C54" w:rsidRPr="00BA5A5F" w:rsidRDefault="00F35C54" w:rsidP="00F35C54">
      <w:pPr>
        <w:pStyle w:val="af0"/>
        <w:spacing w:before="0" w:beforeAutospacing="0" w:after="0" w:afterAutospacing="0"/>
      </w:pPr>
      <w:r w:rsidRPr="00BA5A5F">
        <w:t>3. Примеры описания официальных документов</w:t>
      </w:r>
    </w:p>
    <w:tbl>
      <w:tblPr>
        <w:tblW w:w="5005" w:type="pct"/>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1835"/>
        <w:gridCol w:w="7513"/>
      </w:tblGrid>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Конституции</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Конституция Республики Беларусь 1994 года : с изм. и доп., принятыми на </w:t>
            </w:r>
            <w:proofErr w:type="spellStart"/>
            <w:r w:rsidRPr="00BA5A5F">
              <w:t>респ</w:t>
            </w:r>
            <w:proofErr w:type="spellEnd"/>
            <w:r w:rsidRPr="00BA5A5F">
              <w:t xml:space="preserve">. референдумах 24 </w:t>
            </w:r>
            <w:proofErr w:type="spellStart"/>
            <w:r w:rsidRPr="00BA5A5F">
              <w:t>нояб</w:t>
            </w:r>
            <w:proofErr w:type="spellEnd"/>
            <w:r w:rsidRPr="00BA5A5F">
              <w:t xml:space="preserve">. 1996 г. и 17 окт. 2004 г. – 10-е изд., стер. – Минск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2014. – 62 с.</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Конституция Российской Федерации : принята </w:t>
            </w:r>
            <w:proofErr w:type="spellStart"/>
            <w:r w:rsidRPr="00BA5A5F">
              <w:t>всенар</w:t>
            </w:r>
            <w:proofErr w:type="spellEnd"/>
            <w:r w:rsidRPr="00BA5A5F">
              <w:t>. голосованием 12 дек. 1993 г. : офиц. текст : с изм. от 30 дек. 2008 г. – М. : Айрис-пресс, 2013. – 63 с.</w:t>
            </w:r>
          </w:p>
        </w:tc>
      </w:tr>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Кодексы</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Кодекс внутреннего водного транспорта Российской Федерации [Электронный ресурс] : 7 марта 2001 г., № 24-ФЗ : принят Гос. Думой 7 февр. 2001 г. : </w:t>
            </w:r>
            <w:proofErr w:type="spellStart"/>
            <w:r w:rsidRPr="00BA5A5F">
              <w:t>одобр</w:t>
            </w:r>
            <w:proofErr w:type="spellEnd"/>
            <w:r w:rsidRPr="00BA5A5F">
              <w:t xml:space="preserve">. Советом Федерации 22 февр. 2001 г. : в ред. </w:t>
            </w:r>
            <w:proofErr w:type="spellStart"/>
            <w:r w:rsidRPr="00BA5A5F">
              <w:t>Федер</w:t>
            </w:r>
            <w:proofErr w:type="spellEnd"/>
            <w:r w:rsidRPr="00BA5A5F">
              <w:t xml:space="preserve">. закона от 03.02.2014 г. // </w:t>
            </w:r>
            <w:proofErr w:type="spellStart"/>
            <w:r w:rsidRPr="00BA5A5F">
              <w:t>КонсультантПлюс</w:t>
            </w:r>
            <w:proofErr w:type="spellEnd"/>
            <w:r w:rsidRPr="00BA5A5F">
              <w:t>. Россия / ЗАО «</w:t>
            </w:r>
            <w:proofErr w:type="spellStart"/>
            <w:r w:rsidRPr="00BA5A5F">
              <w:t>КонсультантПлюс</w:t>
            </w:r>
            <w:proofErr w:type="spellEnd"/>
            <w:r w:rsidRPr="00BA5A5F">
              <w:t>». – М., 2014.</w:t>
            </w:r>
          </w:p>
        </w:tc>
      </w:tr>
      <w:tr w:rsidR="00F35C54" w:rsidRPr="00BA5A5F" w:rsidTr="007C15D7">
        <w:trPr>
          <w:trHeight w:val="653"/>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Кодекс Республики Беларусь о земле [Электронный ресурс] : 23 июля 2008 г., № 425-З : принят Палатой представителей 17 июня 2008 г. : </w:t>
            </w:r>
            <w:proofErr w:type="spellStart"/>
            <w:r w:rsidRPr="00BA5A5F">
              <w:t>одобр</w:t>
            </w:r>
            <w:proofErr w:type="spellEnd"/>
            <w:r w:rsidRPr="00BA5A5F">
              <w:t xml:space="preserve">. Советом </w:t>
            </w:r>
            <w:proofErr w:type="spellStart"/>
            <w:r w:rsidRPr="00BA5A5F">
              <w:t>Респ</w:t>
            </w:r>
            <w:proofErr w:type="spellEnd"/>
            <w:r w:rsidRPr="00BA5A5F">
              <w:t xml:space="preserve">. 28 июня 2008 г. : в ред. Закона </w:t>
            </w:r>
            <w:proofErr w:type="spellStart"/>
            <w:r w:rsidRPr="00BA5A5F">
              <w:t>Респ</w:t>
            </w:r>
            <w:proofErr w:type="spellEnd"/>
            <w:r w:rsidRPr="00BA5A5F">
              <w:t xml:space="preserve">. Беларусь от 04.01.2014 г. // ЭТАЛОН. Законодательство Республики Беларусь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Декреты, Указы</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Парке высоких технологий [Электронный ресурс] : Декрет Президента </w:t>
            </w:r>
            <w:proofErr w:type="spellStart"/>
            <w:r w:rsidRPr="00BA5A5F">
              <w:t>Респ</w:t>
            </w:r>
            <w:proofErr w:type="spellEnd"/>
            <w:r w:rsidRPr="00BA5A5F">
              <w:t xml:space="preserve">. Беларусь, 22 сент. 2005 г., № 12 : в ред. Указа Президента </w:t>
            </w:r>
            <w:proofErr w:type="spellStart"/>
            <w:r w:rsidRPr="00BA5A5F">
              <w:t>Респ</w:t>
            </w:r>
            <w:proofErr w:type="spellEnd"/>
            <w:r w:rsidRPr="00BA5A5F">
              <w:t xml:space="preserve">. Беларусь от 02.12.2013 г. // ЭТАЛОН. Законодательство Республики Беларусь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rHeight w:val="765"/>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Об утверждении Директивы о стиле и методах работы Совета Министров Республики Беларусь по решению вопросов социально-экономического развития страны : Указ Президента </w:t>
            </w:r>
            <w:proofErr w:type="spellStart"/>
            <w:r w:rsidRPr="00BA5A5F">
              <w:t>Респ</w:t>
            </w:r>
            <w:proofErr w:type="spellEnd"/>
            <w:r w:rsidRPr="00BA5A5F">
              <w:t xml:space="preserve">. Беларусь, 14 янв. 2000 г., № 18 // Нац. реестр правовых актов </w:t>
            </w:r>
            <w:proofErr w:type="spellStart"/>
            <w:r w:rsidRPr="00BA5A5F">
              <w:t>Респ</w:t>
            </w:r>
            <w:proofErr w:type="spellEnd"/>
            <w:r w:rsidRPr="00BA5A5F">
              <w:t>. Беларусь. – 2000. – № 8. – 1/931.</w:t>
            </w:r>
          </w:p>
        </w:tc>
      </w:tr>
      <w:tr w:rsidR="00F35C54" w:rsidRPr="00BA5A5F" w:rsidTr="007C15D7">
        <w:trPr>
          <w:trHeight w:val="475"/>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Законы</w:t>
            </w: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защите прав потребителей : Закон </w:t>
            </w:r>
            <w:proofErr w:type="spellStart"/>
            <w:r w:rsidRPr="00BA5A5F">
              <w:t>Респ</w:t>
            </w:r>
            <w:proofErr w:type="spellEnd"/>
            <w:r w:rsidRPr="00BA5A5F">
              <w:t xml:space="preserve">. Беларусь от 9 янв. 2002 г. № 90-З : в ред. от 8 июля 2008 г. № 366-З : с изм. и доп. от 2 мая 2012 г. № 353-З. – Минск : </w:t>
            </w:r>
            <w:proofErr w:type="spellStart"/>
            <w:r w:rsidRPr="00BA5A5F">
              <w:t>Амалфея</w:t>
            </w:r>
            <w:proofErr w:type="spellEnd"/>
            <w:r w:rsidRPr="00BA5A5F">
              <w:t>, 2013. – 59 с.</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Об объединениях граждан [Электронный ресурс] : Закон Украины, 18 июня 1992 г., 2460-XII : с изм., внес. в соответствии с Законом Украины от 01.07.2010 г. // Нормативные акты Украины / ЗАО «</w:t>
            </w:r>
            <w:proofErr w:type="spellStart"/>
            <w:r w:rsidRPr="00BA5A5F">
              <w:t>Информтехнология</w:t>
            </w:r>
            <w:proofErr w:type="spellEnd"/>
            <w:r w:rsidRPr="00BA5A5F">
              <w:t>». – Киев, 2014.</w:t>
            </w:r>
          </w:p>
        </w:tc>
      </w:tr>
      <w:tr w:rsidR="00F35C54" w:rsidRPr="00BA5A5F" w:rsidTr="007C15D7">
        <w:trPr>
          <w:trHeight w:val="892"/>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Постановления</w:t>
            </w: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принятии в собственность Республики Беларусь имущества [Электронный ресурс] : постановление Совета Министров </w:t>
            </w:r>
            <w:proofErr w:type="spellStart"/>
            <w:r w:rsidRPr="00BA5A5F">
              <w:t>Респ</w:t>
            </w:r>
            <w:proofErr w:type="spellEnd"/>
            <w:r w:rsidRPr="00BA5A5F">
              <w:t>. Беларусь, 18 февр. 2014 г., № 137 // Национальный правовой Интернет-портал Республики Беларусь. – Режим доступа: http://pravo.by/main.aspx?guid=3871&amp;p0=C21400137&amp;p1=1&amp;p5=0. – Дата доступа: 26.02.2014.</w:t>
            </w:r>
          </w:p>
        </w:tc>
      </w:tr>
      <w:tr w:rsidR="00F35C54" w:rsidRPr="00BA5A5F" w:rsidTr="007C15D7">
        <w:trPr>
          <w:trHeight w:val="648"/>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Об утверждении основных показателей развития лесного хозяйства на 2014 год [Электронный ресурс] : постановление Совета Министров </w:t>
            </w:r>
            <w:proofErr w:type="spellStart"/>
            <w:r w:rsidRPr="00BA5A5F">
              <w:t>Респ</w:t>
            </w:r>
            <w:proofErr w:type="spellEnd"/>
            <w:r w:rsidRPr="00BA5A5F">
              <w:t xml:space="preserve">. Беларусь, 24 дек. 2013 г., № 1124 // ЭТАЛОН. Законодательство Республики Беларусь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 Конвенции, договоры, соглашения, концепции</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Конвенция Организации Объединенных Наций о договорах международной купли-продажи товаров [Электронный ресурс] : [заключена в г. Вене 11.04.1980 г.] // </w:t>
            </w:r>
            <w:proofErr w:type="spellStart"/>
            <w:r w:rsidRPr="00BA5A5F">
              <w:t>КонсультантПлюс</w:t>
            </w:r>
            <w:proofErr w:type="spellEnd"/>
            <w:r w:rsidRPr="00BA5A5F">
              <w:t>. Россия / ЗАО «</w:t>
            </w:r>
            <w:proofErr w:type="spellStart"/>
            <w:r w:rsidRPr="00BA5A5F">
              <w:t>КонсультантПлюс</w:t>
            </w:r>
            <w:proofErr w:type="spellEnd"/>
            <w:r w:rsidRPr="00BA5A5F">
              <w:t>». – М., 2014.</w:t>
            </w:r>
          </w:p>
        </w:tc>
      </w:tr>
      <w:tr w:rsidR="00F35C54" w:rsidRPr="00BA5A5F" w:rsidTr="007C15D7">
        <w:trPr>
          <w:trHeight w:val="759"/>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Международная конвенция об охране нематериального культурного наследия : основ. тексты / Орг. </w:t>
            </w:r>
            <w:proofErr w:type="spellStart"/>
            <w:r w:rsidRPr="00BA5A5F">
              <w:t>Объед</w:t>
            </w:r>
            <w:proofErr w:type="spellEnd"/>
            <w:r w:rsidRPr="00BA5A5F">
              <w:t xml:space="preserve">. Наций по </w:t>
            </w:r>
            <w:proofErr w:type="spellStart"/>
            <w:r w:rsidRPr="00BA5A5F">
              <w:t>вопр</w:t>
            </w:r>
            <w:proofErr w:type="spellEnd"/>
            <w:r w:rsidRPr="00BA5A5F">
              <w:t>. образования, науки и культуры. – Париж : ЮНЕСКО, 2011. – VII, 103 с.</w:t>
            </w:r>
          </w:p>
        </w:tc>
      </w:tr>
      <w:tr w:rsidR="00F35C54" w:rsidRPr="00BA5A5F" w:rsidTr="007C15D7">
        <w:trPr>
          <w:trHeight w:val="633"/>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Приказы, решения, распоряжения</w:t>
            </w: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ведении государственной статистики в 2014 году [Электронный ресурс] : приказ Нац. стат. ком. </w:t>
            </w:r>
            <w:proofErr w:type="spellStart"/>
            <w:r w:rsidRPr="00BA5A5F">
              <w:t>Респ</w:t>
            </w:r>
            <w:proofErr w:type="spellEnd"/>
            <w:r w:rsidRPr="00BA5A5F">
              <w:t>. Беларусь, 26 дек. 2013 г., № 390 // Национальный статистический комитет Республики Беларусь. – Режим доступа: http://belstat.gov.by/homep/ru/about/prikaz.pdf. – Дата доступа: 21.02.2014.</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О сроках исполнения документов [Электронный ресурс] : распоряжение Гос. ком. по стандартизации, метрологии и сертификации </w:t>
            </w:r>
            <w:proofErr w:type="spellStart"/>
            <w:r w:rsidRPr="00BA5A5F">
              <w:t>Респ</w:t>
            </w:r>
            <w:proofErr w:type="spellEnd"/>
            <w:r w:rsidRPr="00BA5A5F">
              <w:t xml:space="preserve">. Беларусь, 19 сент. 1997 г., № 12р // </w:t>
            </w:r>
            <w:proofErr w:type="spellStart"/>
            <w:r w:rsidRPr="00BA5A5F">
              <w:t>КонсультантПлюс</w:t>
            </w:r>
            <w:proofErr w:type="spellEnd"/>
            <w:r w:rsidRPr="00BA5A5F">
              <w:t>. Беларусь / ООО «</w:t>
            </w:r>
            <w:proofErr w:type="spellStart"/>
            <w:r w:rsidRPr="00BA5A5F">
              <w:t>ЮрСпектр</w:t>
            </w:r>
            <w:proofErr w:type="spellEnd"/>
            <w:r w:rsidRPr="00BA5A5F">
              <w:t xml:space="preserve">»,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rHeight w:val="1583"/>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Положения</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Типовое положение о мобилизационных структурах [Электронный ресурс] : утв. постановлением Правительства </w:t>
            </w:r>
            <w:proofErr w:type="spellStart"/>
            <w:r w:rsidRPr="00BA5A5F">
              <w:t>Респ</w:t>
            </w:r>
            <w:proofErr w:type="spellEnd"/>
            <w:r w:rsidRPr="00BA5A5F">
              <w:t>. Таджикистан, 30 марта 2013 г., № 145 // Законодательство стран СНГ / ООО «</w:t>
            </w:r>
            <w:proofErr w:type="spellStart"/>
            <w:r w:rsidRPr="00BA5A5F">
              <w:t>СоюзПравоИнформ</w:t>
            </w:r>
            <w:proofErr w:type="spellEnd"/>
            <w:r w:rsidRPr="00BA5A5F">
              <w:t>». – Режим доступа: http://base.spinform.ru/show_doc.fwx?rgn=60039. – Дата доступа: 21.02.2014.</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 xml:space="preserve">Положение о порядке разработки, принятия, внесения изменений и отмены технического регламента Таможенного союза [Электронный ресурс] : [принято в г. Санкт-Петербурге 20.06.2012 г.] // </w:t>
            </w:r>
            <w:proofErr w:type="spellStart"/>
            <w:r w:rsidRPr="00BA5A5F">
              <w:t>КонсультантПлюс</w:t>
            </w:r>
            <w:proofErr w:type="spellEnd"/>
            <w:r w:rsidRPr="00BA5A5F">
              <w:t>. Беларусь / ООО «</w:t>
            </w:r>
            <w:proofErr w:type="spellStart"/>
            <w:r w:rsidRPr="00BA5A5F">
              <w:t>ЮрСпектр</w:t>
            </w:r>
            <w:proofErr w:type="spellEnd"/>
            <w:r w:rsidRPr="00BA5A5F">
              <w:t xml:space="preserve">»,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Послания, письма</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Лукашенко, А. Г. Обновление страны – путь к успеху и процветанию : послание Президента белорус. народу и Нац. собр., 19 апр. 2013 г. / А. Г. Лукашенко // Совет. Белоруссия. – 2013. – 20 апр. – С. 1–7.</w:t>
            </w:r>
          </w:p>
        </w:tc>
      </w:tr>
      <w:tr w:rsidR="00F35C54" w:rsidRPr="00BA5A5F" w:rsidTr="007C15D7">
        <w:trPr>
          <w:trHeight w:val="1008"/>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О применении положений Указа Президента Республики Беларусь [Электронный ресурс] : письмо М-</w:t>
            </w:r>
            <w:proofErr w:type="spellStart"/>
            <w:r w:rsidRPr="00BA5A5F">
              <w:t>ва</w:t>
            </w:r>
            <w:proofErr w:type="spellEnd"/>
            <w:r w:rsidRPr="00BA5A5F">
              <w:t xml:space="preserve"> по налогам и сборам </w:t>
            </w:r>
            <w:proofErr w:type="spellStart"/>
            <w:r w:rsidRPr="00BA5A5F">
              <w:t>Респ</w:t>
            </w:r>
            <w:proofErr w:type="spellEnd"/>
            <w:r w:rsidRPr="00BA5A5F">
              <w:t xml:space="preserve">. Беларусь, 20 </w:t>
            </w:r>
            <w:proofErr w:type="spellStart"/>
            <w:r w:rsidRPr="00BA5A5F">
              <w:t>нояб</w:t>
            </w:r>
            <w:proofErr w:type="spellEnd"/>
            <w:r w:rsidRPr="00BA5A5F">
              <w:t xml:space="preserve">. 2013 г., № 2-2-12/422 // </w:t>
            </w:r>
            <w:proofErr w:type="spellStart"/>
            <w:r w:rsidRPr="00BA5A5F">
              <w:t>КонсультантПлюс</w:t>
            </w:r>
            <w:proofErr w:type="spellEnd"/>
            <w:r w:rsidRPr="00BA5A5F">
              <w:t>. Беларусь / ООО «</w:t>
            </w:r>
            <w:proofErr w:type="spellStart"/>
            <w:r w:rsidRPr="00BA5A5F">
              <w:t>ЮрСпектр</w:t>
            </w:r>
            <w:proofErr w:type="spellEnd"/>
            <w:r w:rsidRPr="00BA5A5F">
              <w:t xml:space="preserve">»,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r w:rsidR="00F35C54" w:rsidRPr="00BA5A5F" w:rsidTr="007C15D7">
        <w:trPr>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Инструктивно- нормативные документы</w:t>
            </w: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Инструкция по делопроизводству в государственных органах, иных организациях : утв. М-</w:t>
            </w:r>
            <w:proofErr w:type="spellStart"/>
            <w:r w:rsidRPr="00BA5A5F">
              <w:t>вом</w:t>
            </w:r>
            <w:proofErr w:type="spellEnd"/>
            <w:r w:rsidRPr="00BA5A5F">
              <w:t xml:space="preserve"> юстиции </w:t>
            </w:r>
            <w:proofErr w:type="spellStart"/>
            <w:r w:rsidRPr="00BA5A5F">
              <w:t>Респ</w:t>
            </w:r>
            <w:proofErr w:type="spellEnd"/>
            <w:r w:rsidRPr="00BA5A5F">
              <w:t xml:space="preserve">. Беларусь 19.01.09 : по состоянию на 22 апр. 2013 г. – Минск :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2013. – 109 с.</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Инструкция по определению энтомологических показателей эпидемического сезона малярии : утв. М-</w:t>
            </w:r>
            <w:proofErr w:type="spellStart"/>
            <w:r w:rsidRPr="00BA5A5F">
              <w:t>вом</w:t>
            </w:r>
            <w:proofErr w:type="spellEnd"/>
            <w:r w:rsidRPr="00BA5A5F">
              <w:t xml:space="preserve"> здравоохранения </w:t>
            </w:r>
            <w:proofErr w:type="spellStart"/>
            <w:r w:rsidRPr="00BA5A5F">
              <w:t>Респ</w:t>
            </w:r>
            <w:proofErr w:type="spellEnd"/>
            <w:r w:rsidRPr="00BA5A5F">
              <w:t xml:space="preserve">. Беларусь 02.05.13. – Минск : </w:t>
            </w:r>
            <w:proofErr w:type="spellStart"/>
            <w:r w:rsidRPr="00BA5A5F">
              <w:t>Респ</w:t>
            </w:r>
            <w:proofErr w:type="spellEnd"/>
            <w:r w:rsidRPr="00BA5A5F">
              <w:t>. центр гигиены, эпидемиологии и обществ. здоровья, 2013. – 15 с.</w:t>
            </w:r>
          </w:p>
        </w:tc>
      </w:tr>
      <w:tr w:rsidR="00F35C54" w:rsidRPr="00BA5A5F" w:rsidTr="007C15D7">
        <w:trPr>
          <w:trHeight w:val="483"/>
          <w:tblCellSpacing w:w="0" w:type="dxa"/>
        </w:trPr>
        <w:tc>
          <w:tcPr>
            <w:tcW w:w="1835" w:type="dxa"/>
            <w:vMerge w:val="restart"/>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lastRenderedPageBreak/>
              <w:t>Комментарии к нормативно- правовым актам</w:t>
            </w:r>
          </w:p>
        </w:tc>
        <w:tc>
          <w:tcPr>
            <w:tcW w:w="7513" w:type="dxa"/>
            <w:tcBorders>
              <w:top w:val="outset" w:sz="6" w:space="0" w:color="auto"/>
              <w:left w:val="outset" w:sz="6" w:space="0" w:color="auto"/>
              <w:right w:val="outset" w:sz="6" w:space="0" w:color="auto"/>
            </w:tcBorders>
            <w:vAlign w:val="center"/>
          </w:tcPr>
          <w:p w:rsidR="00F35C54" w:rsidRPr="00BA5A5F" w:rsidRDefault="00F35C54" w:rsidP="009B795C">
            <w:pPr>
              <w:pStyle w:val="af0"/>
              <w:spacing w:before="0" w:beforeAutospacing="0" w:after="0" w:afterAutospacing="0"/>
            </w:pPr>
            <w:r w:rsidRPr="00BA5A5F">
              <w:t>Привалов, И. Комментарий к постановлению Министерства финансов Республики Беларусь от 6 мая 2013 г. № 27 / И. Привалов // Консультант бухгалтера: налоги, практика, бухучет. – 2013. – № 9. – С. 17–23.</w:t>
            </w:r>
          </w:p>
        </w:tc>
      </w:tr>
      <w:tr w:rsidR="00F35C54" w:rsidRPr="00BA5A5F" w:rsidTr="007C15D7">
        <w:trPr>
          <w:tblCellSpacing w:w="0" w:type="dxa"/>
        </w:trPr>
        <w:tc>
          <w:tcPr>
            <w:tcW w:w="1835" w:type="dxa"/>
            <w:vMerge/>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rPr>
                <w:sz w:val="24"/>
                <w:szCs w:val="24"/>
              </w:rPr>
            </w:pPr>
          </w:p>
        </w:tc>
        <w:tc>
          <w:tcPr>
            <w:tcW w:w="7513" w:type="dxa"/>
            <w:tcBorders>
              <w:top w:val="outset" w:sz="6" w:space="0" w:color="auto"/>
              <w:left w:val="outset" w:sz="6" w:space="0" w:color="auto"/>
              <w:bottom w:val="outset" w:sz="6" w:space="0" w:color="auto"/>
              <w:right w:val="outset" w:sz="6" w:space="0" w:color="auto"/>
            </w:tcBorders>
            <w:vAlign w:val="center"/>
          </w:tcPr>
          <w:p w:rsidR="00F35C54" w:rsidRPr="00BA5A5F" w:rsidRDefault="00F35C54" w:rsidP="009B795C">
            <w:pPr>
              <w:pStyle w:val="af0"/>
              <w:spacing w:before="0" w:beforeAutospacing="0" w:after="0" w:afterAutospacing="0"/>
            </w:pPr>
            <w:proofErr w:type="spellStart"/>
            <w:r w:rsidRPr="00BA5A5F">
              <w:t>Чернюк</w:t>
            </w:r>
            <w:proofErr w:type="spellEnd"/>
            <w:r w:rsidRPr="00BA5A5F">
              <w:t xml:space="preserve">, А. А. Предоставление гражданам жилого помещения в общежитии государственного учреждения образования и возмещение обучающимся расходов по найму жилья [Электронный ресурс] : [по состоянию на 15.10.2013 г.] / А. А. </w:t>
            </w:r>
            <w:proofErr w:type="spellStart"/>
            <w:r w:rsidRPr="00BA5A5F">
              <w:t>Чернюк</w:t>
            </w:r>
            <w:proofErr w:type="spellEnd"/>
            <w:r w:rsidRPr="00BA5A5F">
              <w:t xml:space="preserve"> // </w:t>
            </w:r>
            <w:proofErr w:type="spellStart"/>
            <w:r w:rsidRPr="00BA5A5F">
              <w:t>КонсультантПлюс</w:t>
            </w:r>
            <w:proofErr w:type="spellEnd"/>
            <w:r w:rsidRPr="00BA5A5F">
              <w:t>. Беларусь / ООО «</w:t>
            </w:r>
            <w:proofErr w:type="spellStart"/>
            <w:r w:rsidRPr="00BA5A5F">
              <w:t>ЮрСпектр</w:t>
            </w:r>
            <w:proofErr w:type="spellEnd"/>
            <w:r w:rsidRPr="00BA5A5F">
              <w:t xml:space="preserve">», Нац. центр правовой </w:t>
            </w:r>
            <w:proofErr w:type="spellStart"/>
            <w:r w:rsidRPr="00BA5A5F">
              <w:t>информ</w:t>
            </w:r>
            <w:proofErr w:type="spellEnd"/>
            <w:r w:rsidRPr="00BA5A5F">
              <w:t xml:space="preserve">. </w:t>
            </w:r>
            <w:proofErr w:type="spellStart"/>
            <w:r w:rsidRPr="00BA5A5F">
              <w:t>Респ</w:t>
            </w:r>
            <w:proofErr w:type="spellEnd"/>
            <w:r w:rsidRPr="00BA5A5F">
              <w:t>. Беларусь. – Минск, 2014.</w:t>
            </w:r>
          </w:p>
        </w:tc>
      </w:tr>
    </w:tbl>
    <w:p w:rsidR="00F35C54" w:rsidRPr="00BA5A5F" w:rsidRDefault="00F35C54" w:rsidP="00F35C54">
      <w:pPr>
        <w:jc w:val="center"/>
        <w:rPr>
          <w:b/>
          <w:sz w:val="24"/>
          <w:szCs w:val="24"/>
        </w:rPr>
      </w:pPr>
    </w:p>
    <w:p w:rsidR="00F35C54" w:rsidRPr="006945E9" w:rsidRDefault="00894529" w:rsidP="00894529">
      <w:pPr>
        <w:contextualSpacing/>
        <w:rPr>
          <w:sz w:val="22"/>
          <w:szCs w:val="22"/>
        </w:rPr>
      </w:pPr>
      <w:r w:rsidRPr="006945E9">
        <w:rPr>
          <w:sz w:val="22"/>
          <w:szCs w:val="22"/>
        </w:rPr>
        <w:t xml:space="preserve"> </w:t>
      </w:r>
    </w:p>
    <w:p w:rsidR="005D2451" w:rsidRDefault="005D2451" w:rsidP="005D2451">
      <w:pPr>
        <w:jc w:val="right"/>
        <w:rPr>
          <w:sz w:val="20"/>
          <w:szCs w:val="20"/>
        </w:rPr>
      </w:pPr>
    </w:p>
    <w:sectPr w:rsidR="005D2451" w:rsidSect="00FB75BE">
      <w:pgSz w:w="11907" w:h="16839" w:code="9"/>
      <w:pgMar w:top="1134" w:right="851" w:bottom="1134" w:left="1701" w:header="709" w:footer="709"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1D" w:rsidRDefault="007F111D" w:rsidP="002C7E65">
      <w:r>
        <w:separator/>
      </w:r>
    </w:p>
  </w:endnote>
  <w:endnote w:type="continuationSeparator" w:id="0">
    <w:p w:rsidR="007F111D" w:rsidRDefault="007F111D" w:rsidP="002C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49941"/>
      <w:docPartObj>
        <w:docPartGallery w:val="Page Numbers (Bottom of Page)"/>
        <w:docPartUnique/>
      </w:docPartObj>
    </w:sdtPr>
    <w:sdtEndPr>
      <w:rPr>
        <w:sz w:val="24"/>
        <w:szCs w:val="24"/>
      </w:rPr>
    </w:sdtEndPr>
    <w:sdtContent>
      <w:p w:rsidR="007C15D7" w:rsidRPr="00D95D22" w:rsidRDefault="007C15D7">
        <w:pPr>
          <w:pStyle w:val="ab"/>
          <w:jc w:val="center"/>
          <w:rPr>
            <w:sz w:val="24"/>
            <w:szCs w:val="24"/>
          </w:rPr>
        </w:pPr>
        <w:r w:rsidRPr="00D95D22">
          <w:rPr>
            <w:sz w:val="24"/>
            <w:szCs w:val="24"/>
          </w:rPr>
          <w:fldChar w:fldCharType="begin"/>
        </w:r>
        <w:r w:rsidRPr="00D95D22">
          <w:rPr>
            <w:sz w:val="24"/>
            <w:szCs w:val="24"/>
          </w:rPr>
          <w:instrText>PAGE   \* MERGEFORMAT</w:instrText>
        </w:r>
        <w:r w:rsidRPr="00D95D22">
          <w:rPr>
            <w:sz w:val="24"/>
            <w:szCs w:val="24"/>
          </w:rPr>
          <w:fldChar w:fldCharType="separate"/>
        </w:r>
        <w:r w:rsidR="00DF0888">
          <w:rPr>
            <w:noProof/>
            <w:sz w:val="24"/>
            <w:szCs w:val="24"/>
          </w:rPr>
          <w:t>22</w:t>
        </w:r>
        <w:r w:rsidRPr="00D95D22">
          <w:rPr>
            <w:sz w:val="24"/>
            <w:szCs w:val="24"/>
          </w:rPr>
          <w:fldChar w:fldCharType="end"/>
        </w:r>
      </w:p>
    </w:sdtContent>
  </w:sdt>
  <w:p w:rsidR="007C15D7" w:rsidRDefault="007C15D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1D" w:rsidRDefault="007F111D" w:rsidP="002C7E65">
      <w:r>
        <w:separator/>
      </w:r>
    </w:p>
  </w:footnote>
  <w:footnote w:type="continuationSeparator" w:id="0">
    <w:p w:rsidR="007F111D" w:rsidRDefault="007F111D" w:rsidP="002C7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300"/>
    <w:multiLevelType w:val="hybridMultilevel"/>
    <w:tmpl w:val="C1A8FB72"/>
    <w:lvl w:ilvl="0" w:tplc="5EB0F3B4">
      <w:start w:val="1"/>
      <w:numFmt w:val="decimal"/>
      <w:lvlText w:val="%1."/>
      <w:lvlJc w:val="left"/>
      <w:pPr>
        <w:ind w:left="360" w:hanging="360"/>
      </w:pPr>
      <w:rPr>
        <w:rFonts w:hint="default"/>
      </w:rPr>
    </w:lvl>
    <w:lvl w:ilvl="1" w:tplc="FF669FD8">
      <w:start w:val="1"/>
      <w:numFmt w:val="decimal"/>
      <w:lvlText w:val="%2."/>
      <w:lvlJc w:val="left"/>
      <w:pPr>
        <w:ind w:left="895" w:hanging="600"/>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 w15:restartNumberingAfterBreak="0">
    <w:nsid w:val="2F2A1A20"/>
    <w:multiLevelType w:val="hybridMultilevel"/>
    <w:tmpl w:val="51547B56"/>
    <w:lvl w:ilvl="0" w:tplc="5914CE64">
      <w:start w:val="1"/>
      <w:numFmt w:val="decimal"/>
      <w:lvlText w:val="%1."/>
      <w:lvlJc w:val="left"/>
      <w:pPr>
        <w:tabs>
          <w:tab w:val="num" w:pos="1080"/>
        </w:tabs>
        <w:ind w:left="108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2550A92"/>
    <w:multiLevelType w:val="hybridMultilevel"/>
    <w:tmpl w:val="FE686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0261436"/>
    <w:multiLevelType w:val="hybridMultilevel"/>
    <w:tmpl w:val="B71AF4A2"/>
    <w:lvl w:ilvl="0" w:tplc="A484D1D8">
      <w:start w:val="1"/>
      <w:numFmt w:val="decimal"/>
      <w:lvlText w:val="%1."/>
      <w:lvlJc w:val="lef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5543602"/>
    <w:multiLevelType w:val="hybridMultilevel"/>
    <w:tmpl w:val="3F7CF06E"/>
    <w:lvl w:ilvl="0" w:tplc="5EB0F3B4">
      <w:start w:val="1"/>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566245E6"/>
    <w:multiLevelType w:val="hybridMultilevel"/>
    <w:tmpl w:val="86AE2A3C"/>
    <w:lvl w:ilvl="0" w:tplc="F4E22ACE">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6" w15:restartNumberingAfterBreak="0">
    <w:nsid w:val="5921026B"/>
    <w:multiLevelType w:val="hybridMultilevel"/>
    <w:tmpl w:val="C1E8738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5F2969FF"/>
    <w:multiLevelType w:val="hybridMultilevel"/>
    <w:tmpl w:val="675A7B4A"/>
    <w:lvl w:ilvl="0" w:tplc="C7A80C6A">
      <w:numFmt w:val="bullet"/>
      <w:suff w:val="space"/>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51"/>
    <w:rsid w:val="00033C39"/>
    <w:rsid w:val="00043959"/>
    <w:rsid w:val="000A530D"/>
    <w:rsid w:val="000B28A4"/>
    <w:rsid w:val="000E1C50"/>
    <w:rsid w:val="00130A2F"/>
    <w:rsid w:val="001736E5"/>
    <w:rsid w:val="001D36F1"/>
    <w:rsid w:val="002221B4"/>
    <w:rsid w:val="002375BB"/>
    <w:rsid w:val="002C7E65"/>
    <w:rsid w:val="002D5F5B"/>
    <w:rsid w:val="00364F49"/>
    <w:rsid w:val="003A4B8E"/>
    <w:rsid w:val="003D793A"/>
    <w:rsid w:val="00442778"/>
    <w:rsid w:val="00491080"/>
    <w:rsid w:val="004E4F34"/>
    <w:rsid w:val="00501580"/>
    <w:rsid w:val="00535D50"/>
    <w:rsid w:val="005635BC"/>
    <w:rsid w:val="00590E5C"/>
    <w:rsid w:val="005D2451"/>
    <w:rsid w:val="00643320"/>
    <w:rsid w:val="006758CC"/>
    <w:rsid w:val="006C2830"/>
    <w:rsid w:val="007156F6"/>
    <w:rsid w:val="00757071"/>
    <w:rsid w:val="00777FEB"/>
    <w:rsid w:val="007A2A27"/>
    <w:rsid w:val="007A65E5"/>
    <w:rsid w:val="007C15D7"/>
    <w:rsid w:val="007F111D"/>
    <w:rsid w:val="007F55CD"/>
    <w:rsid w:val="00866C32"/>
    <w:rsid w:val="00872204"/>
    <w:rsid w:val="00894529"/>
    <w:rsid w:val="008A227D"/>
    <w:rsid w:val="008A2B47"/>
    <w:rsid w:val="008C2961"/>
    <w:rsid w:val="008D43D2"/>
    <w:rsid w:val="009239A8"/>
    <w:rsid w:val="009B27D9"/>
    <w:rsid w:val="009B64C8"/>
    <w:rsid w:val="009B795C"/>
    <w:rsid w:val="009C6BC7"/>
    <w:rsid w:val="00A04AC7"/>
    <w:rsid w:val="00A65511"/>
    <w:rsid w:val="00AD55BE"/>
    <w:rsid w:val="00AF3A3E"/>
    <w:rsid w:val="00AF3B87"/>
    <w:rsid w:val="00B158D7"/>
    <w:rsid w:val="00B35B7B"/>
    <w:rsid w:val="00B55655"/>
    <w:rsid w:val="00B77FD4"/>
    <w:rsid w:val="00B85830"/>
    <w:rsid w:val="00BA5A5F"/>
    <w:rsid w:val="00C11848"/>
    <w:rsid w:val="00C43E7A"/>
    <w:rsid w:val="00D24316"/>
    <w:rsid w:val="00D24E75"/>
    <w:rsid w:val="00D901A7"/>
    <w:rsid w:val="00D95D22"/>
    <w:rsid w:val="00DA6358"/>
    <w:rsid w:val="00DD0ACD"/>
    <w:rsid w:val="00DF0888"/>
    <w:rsid w:val="00E100CE"/>
    <w:rsid w:val="00E67CD2"/>
    <w:rsid w:val="00EB5BDD"/>
    <w:rsid w:val="00EC0516"/>
    <w:rsid w:val="00EE7A7F"/>
    <w:rsid w:val="00F31E23"/>
    <w:rsid w:val="00F35C54"/>
    <w:rsid w:val="00F45401"/>
    <w:rsid w:val="00F637B5"/>
    <w:rsid w:val="00FB75BE"/>
    <w:rsid w:val="00FC6826"/>
    <w:rsid w:val="00FD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12D267"/>
  <w15:docId w15:val="{8F6F9CE0-5D2F-47C8-A64C-7DBFA94D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45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F35C54"/>
    <w:pPr>
      <w:keepNext/>
      <w:jc w:val="center"/>
      <w:outlineLvl w:val="0"/>
    </w:pPr>
    <w:rPr>
      <w:b/>
      <w:i/>
      <w:sz w:val="24"/>
      <w:szCs w:val="20"/>
    </w:rPr>
  </w:style>
  <w:style w:type="paragraph" w:styleId="2">
    <w:name w:val="heading 2"/>
    <w:basedOn w:val="a"/>
    <w:next w:val="a"/>
    <w:link w:val="20"/>
    <w:semiHidden/>
    <w:unhideWhenUsed/>
    <w:qFormat/>
    <w:rsid w:val="00F35C54"/>
    <w:pPr>
      <w:keepNext/>
      <w:spacing w:before="240" w:after="60"/>
      <w:outlineLvl w:val="1"/>
    </w:pPr>
    <w:rPr>
      <w:rFonts w:ascii="Cambria" w:hAnsi="Cambria"/>
      <w:b/>
      <w:bCs/>
      <w:i/>
      <w:iCs/>
    </w:rPr>
  </w:style>
  <w:style w:type="paragraph" w:styleId="3">
    <w:name w:val="heading 3"/>
    <w:basedOn w:val="a"/>
    <w:next w:val="a"/>
    <w:link w:val="30"/>
    <w:semiHidden/>
    <w:unhideWhenUsed/>
    <w:qFormat/>
    <w:rsid w:val="00F35C5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F35C54"/>
    <w:pPr>
      <w:keepNext/>
      <w:spacing w:before="240" w:after="60"/>
      <w:outlineLvl w:val="3"/>
    </w:pPr>
    <w:rPr>
      <w:rFonts w:ascii="Calibri" w:hAnsi="Calibri"/>
      <w:b/>
      <w:bCs/>
    </w:rPr>
  </w:style>
  <w:style w:type="paragraph" w:styleId="8">
    <w:name w:val="heading 8"/>
    <w:basedOn w:val="a"/>
    <w:next w:val="a"/>
    <w:link w:val="80"/>
    <w:semiHidden/>
    <w:unhideWhenUsed/>
    <w:qFormat/>
    <w:rsid w:val="00F35C54"/>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D2451"/>
    <w:rPr>
      <w:color w:val="0000FF"/>
      <w:u w:val="single"/>
    </w:rPr>
  </w:style>
  <w:style w:type="paragraph" w:styleId="a4">
    <w:name w:val="Body Text Indent"/>
    <w:basedOn w:val="a"/>
    <w:link w:val="a5"/>
    <w:unhideWhenUsed/>
    <w:rsid w:val="005D2451"/>
    <w:pPr>
      <w:spacing w:after="120"/>
      <w:ind w:left="283"/>
    </w:pPr>
  </w:style>
  <w:style w:type="character" w:customStyle="1" w:styleId="a5">
    <w:name w:val="Основной текст с отступом Знак"/>
    <w:basedOn w:val="a0"/>
    <w:link w:val="a4"/>
    <w:semiHidden/>
    <w:rsid w:val="005D2451"/>
    <w:rPr>
      <w:rFonts w:ascii="Times New Roman" w:eastAsia="Times New Roman" w:hAnsi="Times New Roman" w:cs="Times New Roman"/>
      <w:sz w:val="28"/>
      <w:szCs w:val="28"/>
    </w:rPr>
  </w:style>
  <w:style w:type="paragraph" w:styleId="21">
    <w:name w:val="Body Text 2"/>
    <w:basedOn w:val="a"/>
    <w:link w:val="22"/>
    <w:semiHidden/>
    <w:unhideWhenUsed/>
    <w:rsid w:val="005D2451"/>
    <w:pPr>
      <w:spacing w:after="120" w:line="480" w:lineRule="auto"/>
    </w:pPr>
  </w:style>
  <w:style w:type="character" w:customStyle="1" w:styleId="22">
    <w:name w:val="Основной текст 2 Знак"/>
    <w:basedOn w:val="a0"/>
    <w:link w:val="21"/>
    <w:semiHidden/>
    <w:rsid w:val="005D2451"/>
    <w:rPr>
      <w:rFonts w:ascii="Times New Roman" w:eastAsia="Times New Roman" w:hAnsi="Times New Roman" w:cs="Times New Roman"/>
      <w:sz w:val="28"/>
      <w:szCs w:val="28"/>
    </w:rPr>
  </w:style>
  <w:style w:type="paragraph" w:customStyle="1" w:styleId="a6">
    <w:name w:val="Стиль"/>
    <w:rsid w:val="005D24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link w:val="11"/>
    <w:locked/>
    <w:rsid w:val="005D2451"/>
    <w:rPr>
      <w:sz w:val="14"/>
      <w:szCs w:val="14"/>
      <w:shd w:val="clear" w:color="auto" w:fill="FFFFFF"/>
    </w:rPr>
  </w:style>
  <w:style w:type="paragraph" w:customStyle="1" w:styleId="11">
    <w:name w:val="Основной текст1"/>
    <w:basedOn w:val="a"/>
    <w:link w:val="a7"/>
    <w:rsid w:val="005D2451"/>
    <w:pPr>
      <w:widowControl w:val="0"/>
      <w:shd w:val="clear" w:color="auto" w:fill="FFFFFF"/>
      <w:spacing w:after="120" w:line="192" w:lineRule="exact"/>
      <w:ind w:hanging="300"/>
    </w:pPr>
    <w:rPr>
      <w:rFonts w:asciiTheme="minorHAnsi" w:eastAsiaTheme="minorHAnsi" w:hAnsiTheme="minorHAnsi" w:cstheme="minorBidi"/>
      <w:sz w:val="14"/>
      <w:szCs w:val="14"/>
      <w:lang w:eastAsia="en-US"/>
    </w:rPr>
  </w:style>
  <w:style w:type="paragraph" w:customStyle="1" w:styleId="Style6">
    <w:name w:val="Style6"/>
    <w:basedOn w:val="a"/>
    <w:rsid w:val="005D2451"/>
    <w:pPr>
      <w:widowControl w:val="0"/>
      <w:autoSpaceDE w:val="0"/>
      <w:autoSpaceDN w:val="0"/>
      <w:adjustRightInd w:val="0"/>
      <w:spacing w:line="348" w:lineRule="exact"/>
    </w:pPr>
    <w:rPr>
      <w:rFonts w:ascii="Bookman Old Style" w:hAnsi="Bookman Old Style"/>
      <w:sz w:val="24"/>
      <w:szCs w:val="24"/>
    </w:rPr>
  </w:style>
  <w:style w:type="character" w:customStyle="1" w:styleId="FontStyle11">
    <w:name w:val="Font Style11"/>
    <w:rsid w:val="005D2451"/>
    <w:rPr>
      <w:rFonts w:ascii="Times New Roman" w:hAnsi="Times New Roman" w:cs="Times New Roman" w:hint="default"/>
      <w:sz w:val="26"/>
      <w:szCs w:val="26"/>
    </w:rPr>
  </w:style>
  <w:style w:type="character" w:customStyle="1" w:styleId="10">
    <w:name w:val="Заголовок 1 Знак"/>
    <w:basedOn w:val="a0"/>
    <w:link w:val="1"/>
    <w:rsid w:val="00F35C54"/>
    <w:rPr>
      <w:rFonts w:ascii="Times New Roman" w:eastAsia="Times New Roman" w:hAnsi="Times New Roman" w:cs="Times New Roman"/>
      <w:b/>
      <w:i/>
      <w:sz w:val="24"/>
      <w:szCs w:val="20"/>
      <w:lang w:eastAsia="ru-RU"/>
    </w:rPr>
  </w:style>
  <w:style w:type="character" w:customStyle="1" w:styleId="20">
    <w:name w:val="Заголовок 2 Знак"/>
    <w:basedOn w:val="a0"/>
    <w:link w:val="2"/>
    <w:semiHidden/>
    <w:rsid w:val="00F35C54"/>
    <w:rPr>
      <w:rFonts w:ascii="Cambria" w:eastAsia="Times New Roman" w:hAnsi="Cambria" w:cs="Times New Roman"/>
      <w:b/>
      <w:bCs/>
      <w:i/>
      <w:iCs/>
      <w:sz w:val="28"/>
      <w:szCs w:val="28"/>
    </w:rPr>
  </w:style>
  <w:style w:type="character" w:customStyle="1" w:styleId="30">
    <w:name w:val="Заголовок 3 Знак"/>
    <w:basedOn w:val="a0"/>
    <w:link w:val="3"/>
    <w:semiHidden/>
    <w:rsid w:val="00F35C54"/>
    <w:rPr>
      <w:rFonts w:ascii="Cambria" w:eastAsia="Times New Roman" w:hAnsi="Cambria" w:cs="Times New Roman"/>
      <w:b/>
      <w:bCs/>
      <w:sz w:val="26"/>
      <w:szCs w:val="26"/>
    </w:rPr>
  </w:style>
  <w:style w:type="character" w:customStyle="1" w:styleId="40">
    <w:name w:val="Заголовок 4 Знак"/>
    <w:basedOn w:val="a0"/>
    <w:link w:val="4"/>
    <w:rsid w:val="00F35C54"/>
    <w:rPr>
      <w:rFonts w:ascii="Calibri" w:eastAsia="Times New Roman" w:hAnsi="Calibri" w:cs="Times New Roman"/>
      <w:b/>
      <w:bCs/>
      <w:sz w:val="28"/>
      <w:szCs w:val="28"/>
    </w:rPr>
  </w:style>
  <w:style w:type="character" w:customStyle="1" w:styleId="80">
    <w:name w:val="Заголовок 8 Знак"/>
    <w:basedOn w:val="a0"/>
    <w:link w:val="8"/>
    <w:semiHidden/>
    <w:rsid w:val="00F35C54"/>
    <w:rPr>
      <w:rFonts w:ascii="Calibri" w:eastAsia="Times New Roman" w:hAnsi="Calibri" w:cs="Times New Roman"/>
      <w:i/>
      <w:iCs/>
      <w:sz w:val="24"/>
      <w:szCs w:val="24"/>
    </w:rPr>
  </w:style>
  <w:style w:type="paragraph" w:styleId="a8">
    <w:name w:val="Title"/>
    <w:basedOn w:val="a"/>
    <w:link w:val="a9"/>
    <w:qFormat/>
    <w:rsid w:val="00F35C54"/>
    <w:pPr>
      <w:jc w:val="center"/>
    </w:pPr>
    <w:rPr>
      <w:b/>
      <w:sz w:val="22"/>
      <w:szCs w:val="20"/>
    </w:rPr>
  </w:style>
  <w:style w:type="character" w:customStyle="1" w:styleId="a9">
    <w:name w:val="Заголовок Знак"/>
    <w:basedOn w:val="a0"/>
    <w:link w:val="a8"/>
    <w:rsid w:val="00F35C54"/>
    <w:rPr>
      <w:rFonts w:ascii="Times New Roman" w:eastAsia="Times New Roman" w:hAnsi="Times New Roman" w:cs="Times New Roman"/>
      <w:b/>
      <w:szCs w:val="20"/>
      <w:lang w:eastAsia="ru-RU"/>
    </w:rPr>
  </w:style>
  <w:style w:type="paragraph" w:styleId="23">
    <w:name w:val="Body Text Indent 2"/>
    <w:basedOn w:val="a"/>
    <w:link w:val="24"/>
    <w:rsid w:val="00F35C54"/>
    <w:pPr>
      <w:ind w:left="1560" w:hanging="1134"/>
      <w:jc w:val="both"/>
    </w:pPr>
    <w:rPr>
      <w:sz w:val="22"/>
      <w:szCs w:val="20"/>
    </w:rPr>
  </w:style>
  <w:style w:type="character" w:customStyle="1" w:styleId="24">
    <w:name w:val="Основной текст с отступом 2 Знак"/>
    <w:basedOn w:val="a0"/>
    <w:link w:val="23"/>
    <w:rsid w:val="00F35C54"/>
    <w:rPr>
      <w:rFonts w:ascii="Times New Roman" w:eastAsia="Times New Roman" w:hAnsi="Times New Roman" w:cs="Times New Roman"/>
      <w:szCs w:val="20"/>
      <w:lang w:eastAsia="ru-RU"/>
    </w:rPr>
  </w:style>
  <w:style w:type="paragraph" w:styleId="31">
    <w:name w:val="Body Text Indent 3"/>
    <w:basedOn w:val="a"/>
    <w:link w:val="32"/>
    <w:rsid w:val="00F35C54"/>
    <w:pPr>
      <w:ind w:firstLine="426"/>
      <w:jc w:val="center"/>
    </w:pPr>
    <w:rPr>
      <w:sz w:val="22"/>
      <w:szCs w:val="20"/>
    </w:rPr>
  </w:style>
  <w:style w:type="character" w:customStyle="1" w:styleId="32">
    <w:name w:val="Основной текст с отступом 3 Знак"/>
    <w:basedOn w:val="a0"/>
    <w:link w:val="31"/>
    <w:rsid w:val="00F35C54"/>
    <w:rPr>
      <w:rFonts w:ascii="Times New Roman" w:eastAsia="Times New Roman" w:hAnsi="Times New Roman" w:cs="Times New Roman"/>
      <w:szCs w:val="20"/>
      <w:lang w:eastAsia="ru-RU"/>
    </w:rPr>
  </w:style>
  <w:style w:type="table" w:styleId="aa">
    <w:name w:val="Table Grid"/>
    <w:basedOn w:val="a1"/>
    <w:rsid w:val="00F35C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35C54"/>
    <w:pPr>
      <w:tabs>
        <w:tab w:val="center" w:pos="4677"/>
        <w:tab w:val="right" w:pos="9355"/>
      </w:tabs>
    </w:pPr>
    <w:rPr>
      <w:sz w:val="20"/>
      <w:szCs w:val="20"/>
    </w:rPr>
  </w:style>
  <w:style w:type="character" w:customStyle="1" w:styleId="ac">
    <w:name w:val="Нижний колонтитул Знак"/>
    <w:basedOn w:val="a0"/>
    <w:link w:val="ab"/>
    <w:uiPriority w:val="99"/>
    <w:rsid w:val="00F35C54"/>
    <w:rPr>
      <w:rFonts w:ascii="Times New Roman" w:eastAsia="Times New Roman" w:hAnsi="Times New Roman" w:cs="Times New Roman"/>
      <w:sz w:val="20"/>
      <w:szCs w:val="20"/>
      <w:lang w:eastAsia="ru-RU"/>
    </w:rPr>
  </w:style>
  <w:style w:type="character" w:styleId="ad">
    <w:name w:val="page number"/>
    <w:basedOn w:val="a0"/>
    <w:rsid w:val="00F35C54"/>
  </w:style>
  <w:style w:type="paragraph" w:styleId="ae">
    <w:name w:val="header"/>
    <w:basedOn w:val="a"/>
    <w:link w:val="af"/>
    <w:rsid w:val="00F35C54"/>
    <w:pPr>
      <w:tabs>
        <w:tab w:val="center" w:pos="4677"/>
        <w:tab w:val="right" w:pos="9355"/>
      </w:tabs>
    </w:pPr>
    <w:rPr>
      <w:sz w:val="20"/>
      <w:szCs w:val="20"/>
    </w:rPr>
  </w:style>
  <w:style w:type="character" w:customStyle="1" w:styleId="af">
    <w:name w:val="Верхний колонтитул Знак"/>
    <w:basedOn w:val="a0"/>
    <w:link w:val="ae"/>
    <w:rsid w:val="00F35C54"/>
    <w:rPr>
      <w:rFonts w:ascii="Times New Roman" w:eastAsia="Times New Roman" w:hAnsi="Times New Roman" w:cs="Times New Roman"/>
      <w:sz w:val="20"/>
      <w:szCs w:val="20"/>
      <w:lang w:eastAsia="ru-RU"/>
    </w:rPr>
  </w:style>
  <w:style w:type="paragraph" w:customStyle="1" w:styleId="25">
    <w:name w:val="Основной текст2"/>
    <w:basedOn w:val="a"/>
    <w:rsid w:val="00F35C54"/>
    <w:pPr>
      <w:widowControl w:val="0"/>
      <w:shd w:val="clear" w:color="auto" w:fill="FFFFFF"/>
      <w:spacing w:line="192" w:lineRule="exact"/>
      <w:jc w:val="both"/>
    </w:pPr>
    <w:rPr>
      <w:sz w:val="18"/>
      <w:szCs w:val="18"/>
      <w:shd w:val="clear" w:color="auto" w:fill="FFFFFF"/>
    </w:rPr>
  </w:style>
  <w:style w:type="paragraph" w:styleId="af0">
    <w:name w:val="Normal (Web)"/>
    <w:basedOn w:val="a"/>
    <w:unhideWhenUsed/>
    <w:rsid w:val="00F35C54"/>
    <w:pPr>
      <w:spacing w:before="100" w:beforeAutospacing="1" w:after="100" w:afterAutospacing="1"/>
    </w:pPr>
    <w:rPr>
      <w:sz w:val="24"/>
      <w:szCs w:val="24"/>
    </w:rPr>
  </w:style>
  <w:style w:type="paragraph" w:styleId="af1">
    <w:name w:val="Plain Text"/>
    <w:basedOn w:val="a"/>
    <w:link w:val="af2"/>
    <w:rsid w:val="00F35C54"/>
    <w:rPr>
      <w:rFonts w:ascii="Courier New" w:hAnsi="Courier New"/>
      <w:sz w:val="20"/>
      <w:szCs w:val="20"/>
      <w:lang w:val="be-BY"/>
    </w:rPr>
  </w:style>
  <w:style w:type="character" w:customStyle="1" w:styleId="af2">
    <w:name w:val="Текст Знак"/>
    <w:basedOn w:val="a0"/>
    <w:link w:val="af1"/>
    <w:rsid w:val="00F35C54"/>
    <w:rPr>
      <w:rFonts w:ascii="Courier New" w:eastAsia="Times New Roman" w:hAnsi="Courier New" w:cs="Times New Roman"/>
      <w:sz w:val="20"/>
      <w:szCs w:val="20"/>
      <w:lang w:val="be-BY"/>
    </w:rPr>
  </w:style>
  <w:style w:type="paragraph" w:styleId="af3">
    <w:name w:val="List Paragraph"/>
    <w:basedOn w:val="a"/>
    <w:uiPriority w:val="34"/>
    <w:qFormat/>
    <w:rsid w:val="00F35C54"/>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6F03-A061-48E8-9778-526E8395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34</Pages>
  <Words>8428</Words>
  <Characters>48045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eco-7-7</cp:lastModifiedBy>
  <cp:revision>37</cp:revision>
  <cp:lastPrinted>2020-04-02T07:20:00Z</cp:lastPrinted>
  <dcterms:created xsi:type="dcterms:W3CDTF">2020-04-02T11:41:00Z</dcterms:created>
  <dcterms:modified xsi:type="dcterms:W3CDTF">2020-04-03T07:14:00Z</dcterms:modified>
</cp:coreProperties>
</file>